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139" w:rsidRPr="005874A5" w:rsidRDefault="005874A5" w:rsidP="005874A5">
      <w:pPr>
        <w:jc w:val="center"/>
        <w:rPr>
          <w:b/>
          <w:noProof/>
          <w:color w:val="FFFFFF" w:themeColor="background1"/>
          <w:sz w:val="48"/>
          <w:szCs w:val="48"/>
          <w:u w:val="single"/>
        </w:rPr>
      </w:pPr>
      <w:r w:rsidRPr="005874A5">
        <w:rPr>
          <w:b/>
          <w:noProof/>
          <w:color w:val="FFFFFF" w:themeColor="background1"/>
          <w:sz w:val="48"/>
          <w:szCs w:val="48"/>
          <w:highlight w:val="black"/>
          <w:u w:val="single"/>
        </w:rPr>
        <w:t>Návod č.15</w:t>
      </w:r>
    </w:p>
    <w:p w:rsidR="005874A5" w:rsidRDefault="005874A5" w:rsidP="005874A5">
      <w:pPr>
        <w:pStyle w:val="Bezmezer"/>
      </w:pPr>
      <w:r w:rsidRPr="005874A5">
        <w:drawing>
          <wp:anchor distT="0" distB="0" distL="114300" distR="114300" simplePos="0" relativeHeight="251658240" behindDoc="0" locked="0" layoutInCell="1" allowOverlap="1">
            <wp:simplePos x="901700" y="1397000"/>
            <wp:positionH relativeFrom="column">
              <wp:align>left</wp:align>
            </wp:positionH>
            <wp:positionV relativeFrom="paragraph">
              <wp:align>top</wp:align>
            </wp:positionV>
            <wp:extent cx="2730500" cy="2146300"/>
            <wp:effectExtent l="0" t="0" r="0" b="635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Prvky číselníku:</w:t>
      </w:r>
    </w:p>
    <w:p w:rsidR="005874A5" w:rsidRDefault="005874A5" w:rsidP="005874A5">
      <w:pPr>
        <w:pStyle w:val="Bezmezer"/>
      </w:pPr>
      <w:r>
        <w:t>1.datumová ručka</w:t>
      </w:r>
    </w:p>
    <w:p w:rsidR="005874A5" w:rsidRDefault="005874A5" w:rsidP="005874A5">
      <w:pPr>
        <w:pStyle w:val="Bezmezer"/>
      </w:pPr>
      <w:r>
        <w:t>2.Ručka 24hodin</w:t>
      </w:r>
    </w:p>
    <w:p w:rsidR="005874A5" w:rsidRDefault="005874A5" w:rsidP="005874A5">
      <w:pPr>
        <w:pStyle w:val="Bezmezer"/>
      </w:pPr>
    </w:p>
    <w:p w:rsidR="005874A5" w:rsidRDefault="005874A5" w:rsidP="005874A5">
      <w:pPr>
        <w:pStyle w:val="Bezmezer"/>
      </w:pPr>
      <w:r>
        <w:t>Pozice korunky:</w:t>
      </w:r>
    </w:p>
    <w:p w:rsidR="005874A5" w:rsidRDefault="005874A5" w:rsidP="005874A5">
      <w:pPr>
        <w:pStyle w:val="Bezmezer"/>
      </w:pPr>
      <w:r>
        <w:t xml:space="preserve">0. základní pozice </w:t>
      </w:r>
      <w:proofErr w:type="gramStart"/>
      <w:r>
        <w:t>korunky- běžný</w:t>
      </w:r>
      <w:proofErr w:type="gramEnd"/>
      <w:r>
        <w:t xml:space="preserve"> provoz</w:t>
      </w:r>
    </w:p>
    <w:p w:rsidR="005874A5" w:rsidRDefault="005874A5" w:rsidP="005874A5">
      <w:pPr>
        <w:pStyle w:val="Bezmezer"/>
      </w:pPr>
      <w:r>
        <w:t>I. Ručka datum</w:t>
      </w:r>
    </w:p>
    <w:p w:rsidR="005874A5" w:rsidRDefault="005874A5" w:rsidP="005874A5">
      <w:pPr>
        <w:pStyle w:val="Bezmezer"/>
      </w:pPr>
      <w:r>
        <w:t>II. Ručka 24hodin</w:t>
      </w:r>
    </w:p>
    <w:p w:rsidR="005874A5" w:rsidRDefault="005874A5" w:rsidP="005874A5">
      <w:pPr>
        <w:pStyle w:val="Bezmezer"/>
      </w:pPr>
    </w:p>
    <w:p w:rsidR="005874A5" w:rsidRDefault="005874A5" w:rsidP="005874A5">
      <w:pPr>
        <w:pStyle w:val="Bezmezer"/>
      </w:pPr>
    </w:p>
    <w:p w:rsidR="005874A5" w:rsidRDefault="005874A5" w:rsidP="005874A5">
      <w:pPr>
        <w:pStyle w:val="Bezmezer"/>
      </w:pPr>
    </w:p>
    <w:p w:rsidR="005874A5" w:rsidRDefault="005874A5" w:rsidP="005874A5">
      <w:pPr>
        <w:pStyle w:val="Bezmezer"/>
      </w:pPr>
    </w:p>
    <w:p w:rsidR="005874A5" w:rsidRDefault="005874A5" w:rsidP="005874A5">
      <w:pPr>
        <w:pStyle w:val="Bezmezer"/>
      </w:pPr>
    </w:p>
    <w:p w:rsidR="005874A5" w:rsidRDefault="005874A5" w:rsidP="005874A5">
      <w:pPr>
        <w:pStyle w:val="Bezmezer"/>
      </w:pPr>
    </w:p>
    <w:p w:rsidR="005874A5" w:rsidRDefault="005874A5" w:rsidP="005874A5">
      <w:pPr>
        <w:pStyle w:val="Bezmezer"/>
        <w:jc w:val="center"/>
      </w:pPr>
      <w:r>
        <w:t>Návod na použití</w:t>
      </w:r>
    </w:p>
    <w:p w:rsidR="005874A5" w:rsidRDefault="005874A5" w:rsidP="005874A5">
      <w:pPr>
        <w:pStyle w:val="Bezmezer"/>
      </w:pPr>
      <w:r>
        <w:t>Nastavení času:</w:t>
      </w:r>
    </w:p>
    <w:p w:rsidR="005874A5" w:rsidRDefault="005874A5" w:rsidP="005874A5">
      <w:pPr>
        <w:pStyle w:val="Bezmezer"/>
      </w:pPr>
      <w:r>
        <w:t>1. Povytáhněte korunky do pozice II. Sekundová ručka se zastaví.</w:t>
      </w:r>
    </w:p>
    <w:p w:rsidR="005874A5" w:rsidRDefault="005874A5" w:rsidP="005874A5">
      <w:pPr>
        <w:pStyle w:val="Bezmezer"/>
      </w:pPr>
      <w:r>
        <w:t>2. Otáčením korunky nastavíte ručky do požadované polohy.</w:t>
      </w:r>
    </w:p>
    <w:p w:rsidR="005874A5" w:rsidRDefault="005874A5" w:rsidP="005874A5">
      <w:pPr>
        <w:pStyle w:val="Bezmezer"/>
      </w:pPr>
      <w:r>
        <w:t>3. Potom, co korunku zatlačíte zpět do základní pozice, sekundová ručka se dá do pohybu.</w:t>
      </w:r>
    </w:p>
    <w:p w:rsidR="005874A5" w:rsidRDefault="005874A5" w:rsidP="005874A5">
      <w:pPr>
        <w:pStyle w:val="Bezmezer"/>
      </w:pPr>
    </w:p>
    <w:p w:rsidR="005874A5" w:rsidRDefault="005874A5" w:rsidP="005874A5">
      <w:pPr>
        <w:pStyle w:val="Bezmezer"/>
      </w:pPr>
      <w:r>
        <w:t>Nastavení data:</w:t>
      </w:r>
    </w:p>
    <w:p w:rsidR="005874A5" w:rsidRDefault="005874A5" w:rsidP="005874A5">
      <w:pPr>
        <w:pStyle w:val="Bezmezer"/>
      </w:pPr>
      <w:r>
        <w:t>*Datum nikdy nenastavujte mezi 21:00 (9:00PM) a 10:00.</w:t>
      </w:r>
    </w:p>
    <w:p w:rsidR="005874A5" w:rsidRDefault="005874A5" w:rsidP="005874A5">
      <w:pPr>
        <w:pStyle w:val="Bezmezer"/>
      </w:pPr>
      <w:r>
        <w:t>1. Vytáhněte korunku do pozice I.</w:t>
      </w:r>
    </w:p>
    <w:p w:rsidR="005874A5" w:rsidRDefault="005874A5" w:rsidP="005874A5">
      <w:pPr>
        <w:pStyle w:val="Bezmezer"/>
      </w:pPr>
      <w:r>
        <w:t>2. Otáčejte korunkou proti směru hodinových ruček pro nastavení požadovaného data.</w:t>
      </w:r>
    </w:p>
    <w:p w:rsidR="005874A5" w:rsidRDefault="005874A5" w:rsidP="005874A5">
      <w:pPr>
        <w:pStyle w:val="Bezmezer"/>
      </w:pPr>
      <w:r>
        <w:t>3. Pro ukončení nastavení data zatlačte korunku zpět do základní pozice.</w:t>
      </w:r>
    </w:p>
    <w:p w:rsidR="005874A5" w:rsidRDefault="005874A5" w:rsidP="005874A5">
      <w:pPr>
        <w:pStyle w:val="Bezmezer"/>
      </w:pPr>
    </w:p>
    <w:p w:rsidR="005874A5" w:rsidRDefault="005874A5" w:rsidP="005874A5">
      <w:pPr>
        <w:pStyle w:val="Bezmezer"/>
      </w:pPr>
      <w:r>
        <w:t>Pro ukončení nastavení data zatlačte korunku zpět do základní pozice.</w:t>
      </w:r>
    </w:p>
    <w:p w:rsidR="005874A5" w:rsidRDefault="005874A5" w:rsidP="005874A5">
      <w:pPr>
        <w:pStyle w:val="Bezmezer"/>
      </w:pPr>
    </w:p>
    <w:p w:rsidR="005874A5" w:rsidRPr="005874A5" w:rsidRDefault="005874A5" w:rsidP="005874A5">
      <w:pPr>
        <w:rPr>
          <w:sz w:val="32"/>
          <w:szCs w:val="32"/>
        </w:rPr>
      </w:pPr>
      <w:r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32385</wp:posOffset>
                </wp:positionV>
                <wp:extent cx="2197100" cy="1377950"/>
                <wp:effectExtent l="0" t="0" r="12700" b="12700"/>
                <wp:wrapTight wrapText="bothSides">
                  <wp:wrapPolygon edited="0">
                    <wp:start x="0" y="0"/>
                    <wp:lineTo x="0" y="21500"/>
                    <wp:lineTo x="21538" y="21500"/>
                    <wp:lineTo x="21538" y="0"/>
                    <wp:lineTo x="0" y="0"/>
                  </wp:wrapPolygon>
                </wp:wrapTight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4A5" w:rsidRDefault="005874A5" w:rsidP="004E19C7"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Na trh dodává: </w:t>
                            </w:r>
                          </w:p>
                          <w:p w:rsidR="005874A5" w:rsidRDefault="005874A5" w:rsidP="004E19C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Jasněna Vláhová</w:t>
                            </w:r>
                          </w:p>
                          <w:p w:rsidR="005874A5" w:rsidRDefault="005874A5" w:rsidP="004E19C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Nové Město nad Metují</w:t>
                            </w:r>
                          </w:p>
                          <w:p w:rsidR="005874A5" w:rsidRDefault="005874A5" w:rsidP="004E19C7">
                            <w:hyperlink r:id="rId5" w:tgtFrame="_blank" w:history="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20"/>
                                  <w:u w:val="single"/>
                                </w:rPr>
                                <w:t>www.vlahova.cz</w:t>
                              </w:r>
                            </w:hyperlink>
                          </w:p>
                          <w:p w:rsidR="005874A5" w:rsidRDefault="005874A5" w:rsidP="004E19C7">
                            <w:r>
                              <w:t> </w:t>
                            </w:r>
                          </w:p>
                          <w:bookmarkEnd w:id="0"/>
                          <w:p w:rsidR="005874A5" w:rsidRDefault="005874A5" w:rsidP="004E19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57.15pt;margin-top:2.55pt;width:173pt;height:10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">
                <v:textbox>
                  <w:txbxContent>
                    <w:p w:rsidR="005874A5" w:rsidRDefault="005874A5" w:rsidP="004E19C7">
                      <w:bookmarkStart w:id="1" w:name="_GoBack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Na trh dodává: </w:t>
                      </w:r>
                    </w:p>
                    <w:p w:rsidR="005874A5" w:rsidRDefault="005874A5" w:rsidP="004E19C7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Jasněna Vláhová</w:t>
                      </w:r>
                    </w:p>
                    <w:p w:rsidR="005874A5" w:rsidRDefault="005874A5" w:rsidP="004E19C7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Nové Město nad Metují</w:t>
                      </w:r>
                    </w:p>
                    <w:p w:rsidR="005874A5" w:rsidRDefault="005874A5" w:rsidP="004E19C7">
                      <w:hyperlink r:id="rId6" w:tgtFrame="_blank" w:history="1">
                        <w:r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20"/>
                            <w:u w:val="single"/>
                          </w:rPr>
                          <w:t>www.vlahova.cz</w:t>
                        </w:r>
                      </w:hyperlink>
                    </w:p>
                    <w:p w:rsidR="005874A5" w:rsidRDefault="005874A5" w:rsidP="004E19C7">
                      <w:r>
                        <w:t> </w:t>
                      </w:r>
                    </w:p>
                    <w:bookmarkEnd w:id="1"/>
                    <w:p w:rsidR="005874A5" w:rsidRDefault="005874A5" w:rsidP="004E19C7"/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62336" behindDoc="0" locked="0" layoutInCell="1" allowOverlap="0" wp14:anchorId="406F75C1" wp14:editId="0F053C2A">
            <wp:simplePos x="0" y="0"/>
            <wp:positionH relativeFrom="column">
              <wp:posOffset>1054100</wp:posOffset>
            </wp:positionH>
            <wp:positionV relativeFrom="paragraph">
              <wp:posOffset>584835</wp:posOffset>
            </wp:positionV>
            <wp:extent cx="1235075" cy="501473"/>
            <wp:effectExtent l="0" t="0" r="3175" b="0"/>
            <wp:wrapNone/>
            <wp:docPr id="8" name="Obrázek 8" descr="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501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u w:val="single"/>
        </w:rPr>
        <w:drawing>
          <wp:anchor distT="0" distB="0" distL="114935" distR="114935" simplePos="0" relativeHeight="251660288" behindDoc="0" locked="0" layoutInCell="1" allowOverlap="1" wp14:anchorId="0E13CB03" wp14:editId="285FF215">
            <wp:simplePos x="0" y="0"/>
            <wp:positionH relativeFrom="column">
              <wp:posOffset>1905</wp:posOffset>
            </wp:positionH>
            <wp:positionV relativeFrom="paragraph">
              <wp:posOffset>375285</wp:posOffset>
            </wp:positionV>
            <wp:extent cx="962025" cy="767715"/>
            <wp:effectExtent l="0" t="0" r="9525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67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4A5">
        <w:rPr>
          <w:sz w:val="32"/>
          <w:szCs w:val="32"/>
        </w:rPr>
        <w:br w:type="textWrapping" w:clear="all"/>
      </w:r>
    </w:p>
    <w:sectPr w:rsidR="005874A5" w:rsidRPr="00587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A5"/>
    <w:rsid w:val="005874A5"/>
    <w:rsid w:val="00E5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3290"/>
  <w15:chartTrackingRefBased/>
  <w15:docId w15:val="{0BC90DC6-5317-462F-B759-ADAD21A9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7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4A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5874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mail.seznam.cz/redir?hashId=824343731&amp;to=http://www.vlahova.cz" TargetMode="External"/><Relationship Id="rId5" Type="http://schemas.openxmlformats.org/officeDocument/2006/relationships/hyperlink" Target="http://email.seznam.cz/redir?hashId=824343731&amp;to=http://www.vlahova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 </cp:lastModifiedBy>
  <cp:revision>1</cp:revision>
  <cp:lastPrinted>2019-04-16T06:23:00Z</cp:lastPrinted>
  <dcterms:created xsi:type="dcterms:W3CDTF">2019-04-16T06:14:00Z</dcterms:created>
  <dcterms:modified xsi:type="dcterms:W3CDTF">2019-04-16T06:23:00Z</dcterms:modified>
</cp:coreProperties>
</file>