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EF742" w14:textId="77777777" w:rsidR="00EB5960" w:rsidRDefault="00BB12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7208148" w14:textId="2886337D" w:rsidR="00EB5960" w:rsidRDefault="00BB1215">
      <w:pPr>
        <w:framePr w:w="7722" w:wrap="auto" w:hAnchor="text" w:x="2124" w:y="1414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pacing w:val="1"/>
          <w:sz w:val="40"/>
          <w:u w:val="single"/>
        </w:rPr>
      </w:pPr>
      <w:r>
        <w:rPr>
          <w:rFonts w:ascii="Times New Roman"/>
          <w:b/>
          <w:color w:val="000000"/>
          <w:sz w:val="40"/>
          <w:u w:val="single"/>
        </w:rPr>
        <w:t>(CZ)</w:t>
      </w:r>
      <w:r>
        <w:rPr>
          <w:rFonts w:ascii="Times New Roman"/>
          <w:b/>
          <w:color w:val="000000"/>
          <w:spacing w:val="401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Nástěnné</w:t>
      </w:r>
      <w:proofErr w:type="spellEnd"/>
      <w:r>
        <w:rPr>
          <w:rFonts w:ascii="Times New Roman"/>
          <w:b/>
          <w:color w:val="000000"/>
          <w:spacing w:val="1"/>
          <w:sz w:val="4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40"/>
          <w:u w:val="single"/>
        </w:rPr>
        <w:t>hodiny</w:t>
      </w:r>
      <w:proofErr w:type="spellEnd"/>
      <w:r>
        <w:rPr>
          <w:rFonts w:ascii="Times New Roman"/>
          <w:b/>
          <w:color w:val="000000"/>
          <w:spacing w:val="1"/>
          <w:sz w:val="40"/>
          <w:u w:val="single"/>
        </w:rPr>
        <w:t xml:space="preserve"> </w:t>
      </w:r>
      <w:r>
        <w:rPr>
          <w:rFonts w:ascii="Times New Roman"/>
          <w:b/>
          <w:color w:val="000000"/>
          <w:sz w:val="40"/>
          <w:u w:val="single"/>
        </w:rPr>
        <w:t>JVD</w:t>
      </w:r>
      <w:r>
        <w:rPr>
          <w:rFonts w:ascii="Times New Roman"/>
          <w:b/>
          <w:color w:val="000000"/>
          <w:spacing w:val="1"/>
          <w:sz w:val="40"/>
          <w:u w:val="single"/>
        </w:rPr>
        <w:t xml:space="preserve"> </w:t>
      </w:r>
      <w:r>
        <w:rPr>
          <w:rFonts w:ascii="Times New Roman"/>
          <w:b/>
          <w:color w:val="000000"/>
          <w:sz w:val="40"/>
          <w:u w:val="single"/>
        </w:rPr>
        <w:t>quartz</w:t>
      </w:r>
      <w:r>
        <w:rPr>
          <w:rFonts w:ascii="Times New Roman"/>
          <w:b/>
          <w:color w:val="000000"/>
          <w:spacing w:val="-2"/>
          <w:sz w:val="40"/>
          <w:u w:val="single"/>
        </w:rPr>
        <w:t xml:space="preserve"> </w:t>
      </w:r>
    </w:p>
    <w:p w14:paraId="3F721AFA" w14:textId="77777777" w:rsidR="00BB1215" w:rsidRDefault="00BB1215">
      <w:pPr>
        <w:framePr w:w="7722" w:wrap="auto" w:hAnchor="text" w:x="2124" w:y="1414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  <w:u w:val="single"/>
        </w:rPr>
      </w:pPr>
    </w:p>
    <w:p w14:paraId="450C8CFC" w14:textId="77777777" w:rsidR="00EB5960" w:rsidRDefault="00BB1215">
      <w:pPr>
        <w:framePr w:w="380" w:wrap="auto" w:hAnchor="text" w:x="1416" w:y="2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14:paraId="0D89739F" w14:textId="77777777" w:rsidR="00EB5960" w:rsidRDefault="00BB1215">
      <w:pPr>
        <w:framePr w:w="380" w:wrap="auto" w:hAnchor="text" w:x="1416" w:y="2185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14:paraId="6D254698" w14:textId="77777777" w:rsidR="00EB5960" w:rsidRDefault="00BB1215">
      <w:pPr>
        <w:framePr w:w="380" w:wrap="auto" w:hAnchor="text" w:x="1416" w:y="2185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14:paraId="4A121906" w14:textId="77777777" w:rsidR="00EB5960" w:rsidRDefault="00BB1215">
      <w:pPr>
        <w:framePr w:w="380" w:wrap="auto" w:hAnchor="text" w:x="1416" w:y="2185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14:paraId="3356D2EC" w14:textId="77777777" w:rsidR="00EB5960" w:rsidRDefault="00BB1215">
      <w:pPr>
        <w:framePr w:w="3024" w:wrap="auto" w:hAnchor="text" w:x="1558" w:y="2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Hodiny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opatrně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vybalte</w:t>
      </w:r>
      <w:proofErr w:type="spellEnd"/>
    </w:p>
    <w:p w14:paraId="24E6761D" w14:textId="77777777" w:rsidR="00EB5960" w:rsidRDefault="00BB1215">
      <w:pPr>
        <w:framePr w:w="8577" w:wrap="auto" w:hAnchor="text" w:x="1558" w:y="28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Dva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různé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prostory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baterie</w:t>
      </w:r>
      <w:proofErr w:type="spellEnd"/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na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horní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části</w:t>
      </w:r>
      <w:proofErr w:type="spellEnd"/>
      <w:r>
        <w:rPr>
          <w:rFonts w:ascii="Times New Roman"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hodin</w:t>
      </w:r>
      <w:proofErr w:type="spellEnd"/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melodie</w:t>
      </w:r>
      <w:proofErr w:type="spellEnd"/>
    </w:p>
    <w:p w14:paraId="384DE9DD" w14:textId="77777777" w:rsidR="00EB5960" w:rsidRPr="006D3239" w:rsidRDefault="00BB1215">
      <w:pPr>
        <w:framePr w:w="8577" w:wrap="auto" w:hAnchor="text" w:x="1558" w:y="2830"/>
        <w:widowControl w:val="0"/>
        <w:autoSpaceDE w:val="0"/>
        <w:autoSpaceDN w:val="0"/>
        <w:spacing w:before="11" w:after="0" w:line="311" w:lineRule="exact"/>
        <w:ind w:left="4177"/>
        <w:jc w:val="left"/>
        <w:rPr>
          <w:rFonts w:ascii="Times New Roman"/>
          <w:color w:val="000000"/>
          <w:sz w:val="28"/>
          <w:lang w:val="pl-PL"/>
        </w:rPr>
      </w:pPr>
      <w:r w:rsidRPr="006D3239">
        <w:rPr>
          <w:rFonts w:ascii="Times New Roman"/>
          <w:color w:val="000000"/>
          <w:spacing w:val="1"/>
          <w:sz w:val="28"/>
          <w:lang w:val="pl-PL"/>
        </w:rPr>
        <w:t>na</w:t>
      </w:r>
      <w:r w:rsidRPr="006D3239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6D3239">
        <w:rPr>
          <w:rFonts w:ascii="Times New Roman" w:hAnsi="Times New Roman" w:cs="Times New Roman"/>
          <w:color w:val="000000"/>
          <w:sz w:val="28"/>
          <w:lang w:val="pl-PL"/>
        </w:rPr>
        <w:t>zadní</w:t>
      </w:r>
      <w:r w:rsidRPr="006D3239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6D3239">
        <w:rPr>
          <w:rFonts w:ascii="Times New Roman" w:hAnsi="Times New Roman" w:cs="Times New Roman"/>
          <w:color w:val="000000"/>
          <w:sz w:val="28"/>
          <w:lang w:val="pl-PL"/>
        </w:rPr>
        <w:t>straně</w:t>
      </w:r>
      <w:r w:rsidRPr="006D3239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6D3239">
        <w:rPr>
          <w:rFonts w:ascii="Times New Roman"/>
          <w:color w:val="000000"/>
          <w:sz w:val="28"/>
          <w:lang w:val="pl-PL"/>
        </w:rPr>
        <w:t>-</w:t>
      </w:r>
      <w:r w:rsidRPr="006D3239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6D3239">
        <w:rPr>
          <w:rFonts w:ascii="Times New Roman"/>
          <w:color w:val="000000"/>
          <w:spacing w:val="1"/>
          <w:sz w:val="28"/>
          <w:lang w:val="pl-PL"/>
        </w:rPr>
        <w:t>pro</w:t>
      </w:r>
      <w:r w:rsidRPr="006D3239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6D3239">
        <w:rPr>
          <w:rFonts w:ascii="Times New Roman" w:hAnsi="Times New Roman" w:cs="Times New Roman"/>
          <w:color w:val="000000"/>
          <w:sz w:val="28"/>
          <w:lang w:val="pl-PL"/>
        </w:rPr>
        <w:t>ručky</w:t>
      </w:r>
      <w:r w:rsidRPr="006D3239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6D3239">
        <w:rPr>
          <w:rFonts w:ascii="Times New Roman"/>
          <w:color w:val="000000"/>
          <w:sz w:val="28"/>
          <w:lang w:val="pl-PL"/>
        </w:rPr>
        <w:t>a</w:t>
      </w:r>
      <w:r w:rsidRPr="006D3239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6D3239">
        <w:rPr>
          <w:rFonts w:ascii="Times New Roman"/>
          <w:color w:val="000000"/>
          <w:sz w:val="28"/>
          <w:lang w:val="pl-PL"/>
        </w:rPr>
        <w:t>kyvadlo</w:t>
      </w:r>
    </w:p>
    <w:p w14:paraId="20118706" w14:textId="77777777" w:rsidR="00EB5960" w:rsidRDefault="00BB1215">
      <w:pPr>
        <w:framePr w:w="8577" w:wrap="auto" w:hAnchor="text" w:x="1558" w:y="28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Vložte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baterie</w:t>
      </w:r>
      <w:proofErr w:type="spellEnd"/>
    </w:p>
    <w:p w14:paraId="5B75AC72" w14:textId="77777777" w:rsidR="00EB5960" w:rsidRDefault="00BB1215">
      <w:pPr>
        <w:framePr w:w="7881" w:wrap="auto" w:hAnchor="text" w:x="1558" w:y="4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Otáčením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minutové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ručky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po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směru</w:t>
      </w:r>
      <w:proofErr w:type="spellEnd"/>
      <w:r>
        <w:rPr>
          <w:rFonts w:ascii="Times New Roman"/>
          <w:color w:val="000000"/>
          <w:spacing w:val="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času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nastavte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požadovaný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čas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14:paraId="4C658541" w14:textId="77777777" w:rsidR="00EB5960" w:rsidRDefault="00BB1215">
      <w:pPr>
        <w:framePr w:w="8279" w:wrap="auto" w:hAnchor="text" w:x="1416" w:y="44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Upozornění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Neotáčejte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ručkami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proti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směru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chodu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kvůli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melodii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bití</w:t>
      </w:r>
      <w:proofErr w:type="spellEnd"/>
      <w:r>
        <w:rPr>
          <w:rFonts w:ascii="Times New Roman" w:hAnsi="Times New Roman" w:cs="Times New Roman"/>
          <w:color w:val="000000"/>
          <w:spacing w:val="1"/>
          <w:sz w:val="28"/>
        </w:rPr>
        <w:t>.</w:t>
      </w:r>
    </w:p>
    <w:p w14:paraId="6DB5E168" w14:textId="77777777" w:rsidR="00EB5960" w:rsidRDefault="00BB1215">
      <w:pPr>
        <w:framePr w:w="380" w:wrap="auto" w:hAnchor="text" w:x="1416" w:y="50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14:paraId="759547F7" w14:textId="77777777" w:rsidR="00EB5960" w:rsidRDefault="00BB1215">
      <w:pPr>
        <w:framePr w:w="8821" w:wrap="auto" w:hAnchor="text" w:x="1558" w:y="50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proofErr w:type="spellStart"/>
      <w:r>
        <w:rPr>
          <w:rFonts w:ascii="Times New Roman"/>
          <w:color w:val="000000"/>
          <w:sz w:val="28"/>
        </w:rPr>
        <w:t>Synchronizace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bití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St</w:t>
      </w:r>
      <w:r>
        <w:rPr>
          <w:rFonts w:ascii="Times New Roman" w:hAnsi="Times New Roman" w:cs="Times New Roman"/>
          <w:color w:val="000000"/>
          <w:sz w:val="28"/>
        </w:rPr>
        <w:t>iskněte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červené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tlačítko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na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strojku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pro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bití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každým</w:t>
      </w:r>
      <w:proofErr w:type="spellEnd"/>
    </w:p>
    <w:p w14:paraId="7AF6D23A" w14:textId="77777777" w:rsidR="00EB5960" w:rsidRDefault="00BB1215">
      <w:pPr>
        <w:framePr w:w="9013" w:wrap="auto" w:hAnchor="text" w:x="1416" w:y="54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stisknutím</w:t>
      </w:r>
      <w:proofErr w:type="spellEnd"/>
      <w:r>
        <w:rPr>
          <w:rFonts w:ascii="Times New Roman"/>
          <w:color w:val="000000"/>
          <w:spacing w:val="-4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budou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hodiny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odbíjet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jednu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hodinu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více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Tiskněte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tlačítko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dokud</w:t>
      </w:r>
      <w:proofErr w:type="spellEnd"/>
    </w:p>
    <w:p w14:paraId="69EBF2E1" w14:textId="77777777" w:rsidR="00EB5960" w:rsidRDefault="00BB1215">
      <w:pPr>
        <w:framePr w:w="9013" w:wrap="auto" w:hAnchor="text" w:x="1416" w:y="54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nedosáhnete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požadovaný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počet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úderů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14:paraId="4A7A3E2A" w14:textId="3A8A63D7" w:rsidR="006D3239" w:rsidRPr="0009220D" w:rsidRDefault="00BB1215">
      <w:pPr>
        <w:framePr w:w="334" w:wrap="auto" w:hAnchor="text" w:x="2136" w:y="6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>-</w:t>
      </w:r>
    </w:p>
    <w:p w14:paraId="510E10F3" w14:textId="77777777" w:rsidR="00EB5960" w:rsidRDefault="00BB1215">
      <w:pPr>
        <w:framePr w:w="5867" w:wrap="auto" w:hAnchor="text" w:x="2496" w:y="6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>Hodiny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pacing w:val="-2"/>
          <w:sz w:val="28"/>
          <w:lang w:val="pl-PL"/>
        </w:rPr>
        <w:t>mají</w:t>
      </w:r>
      <w:r w:rsidRPr="0009220D">
        <w:rPr>
          <w:rFonts w:ascii="Times New Roman"/>
          <w:color w:val="000000"/>
          <w:spacing w:val="3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noční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pacing w:val="-1"/>
          <w:sz w:val="28"/>
          <w:lang w:val="pl-PL"/>
        </w:rPr>
        <w:t>režim,</w:t>
      </w:r>
      <w:r w:rsidRPr="0009220D">
        <w:rPr>
          <w:rFonts w:ascii="Times New Roman"/>
          <w:color w:val="000000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pacing w:val="1"/>
          <w:sz w:val="28"/>
          <w:lang w:val="pl-PL"/>
        </w:rPr>
        <w:t>nebijí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pacing w:val="-1"/>
          <w:sz w:val="28"/>
          <w:lang w:val="pl-PL"/>
        </w:rPr>
        <w:t>od</w:t>
      </w:r>
      <w:r w:rsidRPr="0009220D">
        <w:rPr>
          <w:rFonts w:ascii="Times New Roman"/>
          <w:color w:val="000000"/>
          <w:sz w:val="28"/>
          <w:lang w:val="pl-PL"/>
        </w:rPr>
        <w:t xml:space="preserve"> 21:00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pacing w:val="1"/>
          <w:sz w:val="28"/>
          <w:lang w:val="pl-PL"/>
        </w:rPr>
        <w:t>do</w:t>
      </w:r>
      <w:r w:rsidRPr="0009220D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6:00.</w:t>
      </w:r>
    </w:p>
    <w:p w14:paraId="23AD2726" w14:textId="77777777" w:rsidR="00EB5960" w:rsidRPr="0009220D" w:rsidRDefault="00BB1215">
      <w:pPr>
        <w:framePr w:w="380" w:wrap="auto" w:hAnchor="text" w:x="1416" w:y="7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>6</w:t>
      </w:r>
    </w:p>
    <w:p w14:paraId="44C3B3B9" w14:textId="77777777" w:rsidR="00EB5960" w:rsidRPr="0009220D" w:rsidRDefault="00BB1215">
      <w:pPr>
        <w:framePr w:w="380" w:wrap="auto" w:hAnchor="text" w:x="1416" w:y="7016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>7</w:t>
      </w:r>
    </w:p>
    <w:p w14:paraId="22D28EA9" w14:textId="77777777" w:rsidR="00EB5960" w:rsidRPr="0009220D" w:rsidRDefault="00BB1215">
      <w:pPr>
        <w:framePr w:w="380" w:wrap="auto" w:hAnchor="text" w:x="1416" w:y="7016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>8</w:t>
      </w:r>
    </w:p>
    <w:p w14:paraId="02B7A3B1" w14:textId="77777777" w:rsidR="00EB5960" w:rsidRPr="0009220D" w:rsidRDefault="00BB1215">
      <w:pPr>
        <w:framePr w:w="4142" w:wrap="auto" w:hAnchor="text" w:x="1558" w:y="7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>.</w:t>
      </w:r>
      <w:r w:rsidRPr="0009220D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Otevřete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přední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prosklená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dvířka.</w:t>
      </w:r>
    </w:p>
    <w:p w14:paraId="5A0F7CEA" w14:textId="77777777" w:rsidR="00EB5960" w:rsidRPr="0009220D" w:rsidRDefault="00BB1215">
      <w:pPr>
        <w:framePr w:w="4142" w:wrap="auto" w:hAnchor="text" w:x="1558" w:y="7016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 xml:space="preserve">.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Zavěste</w:t>
      </w:r>
      <w:r w:rsidRPr="0009220D">
        <w:rPr>
          <w:rFonts w:ascii="Times New Roman"/>
          <w:color w:val="000000"/>
          <w:spacing w:val="70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a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rozhoupejte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kyvadlo</w:t>
      </w:r>
    </w:p>
    <w:p w14:paraId="1F37FF05" w14:textId="77777777" w:rsidR="00EB5960" w:rsidRPr="0009220D" w:rsidRDefault="00BB1215">
      <w:pPr>
        <w:framePr w:w="4864" w:wrap="auto" w:hAnchor="text" w:x="1558" w:y="83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 xml:space="preserve">.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Zavřete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prosklenou</w:t>
      </w:r>
      <w:r w:rsidRPr="0009220D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přední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stranu</w:t>
      </w:r>
      <w:r w:rsidRPr="0009220D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hodin.</w:t>
      </w:r>
    </w:p>
    <w:p w14:paraId="2A0E7B00" w14:textId="4E11F05D" w:rsidR="006D3239" w:rsidRPr="006D3239" w:rsidRDefault="006D3239">
      <w:pPr>
        <w:framePr w:w="8985" w:wrap="auto" w:hAnchor="text" w:x="1416" w:y="92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6D3239">
        <w:rPr>
          <w:rFonts w:ascii="Times New Roman"/>
          <w:color w:val="000000"/>
          <w:sz w:val="28"/>
          <w:lang w:val="pl-PL"/>
        </w:rPr>
        <w:t>P</w:t>
      </w:r>
      <w:r w:rsidRPr="006D3239">
        <w:rPr>
          <w:rFonts w:ascii="Times New Roman"/>
          <w:color w:val="000000"/>
          <w:sz w:val="28"/>
          <w:lang w:val="pl-PL"/>
        </w:rPr>
        <w:t>ř</w:t>
      </w:r>
      <w:r w:rsidRPr="006D3239">
        <w:rPr>
          <w:rFonts w:ascii="Times New Roman"/>
          <w:color w:val="000000"/>
          <w:sz w:val="28"/>
          <w:lang w:val="pl-PL"/>
        </w:rPr>
        <w:t>i ka</w:t>
      </w:r>
      <w:r w:rsidRPr="006D3239">
        <w:rPr>
          <w:rFonts w:ascii="Times New Roman"/>
          <w:color w:val="000000"/>
          <w:sz w:val="28"/>
          <w:lang w:val="pl-PL"/>
        </w:rPr>
        <w:t>ž</w:t>
      </w:r>
      <w:r w:rsidRPr="006D3239">
        <w:rPr>
          <w:rFonts w:ascii="Times New Roman"/>
          <w:color w:val="000000"/>
          <w:sz w:val="28"/>
          <w:lang w:val="pl-PL"/>
        </w:rPr>
        <w:t>d</w:t>
      </w:r>
      <w:r w:rsidRPr="006D3239">
        <w:rPr>
          <w:rFonts w:ascii="Times New Roman"/>
          <w:color w:val="000000"/>
          <w:sz w:val="28"/>
          <w:lang w:val="pl-PL"/>
        </w:rPr>
        <w:t>é</w:t>
      </w:r>
      <w:r w:rsidRPr="006D3239">
        <w:rPr>
          <w:rFonts w:ascii="Times New Roman"/>
          <w:color w:val="000000"/>
          <w:sz w:val="28"/>
          <w:lang w:val="pl-PL"/>
        </w:rPr>
        <w:t>m odb</w:t>
      </w:r>
      <w:r w:rsidRPr="006D3239">
        <w:rPr>
          <w:rFonts w:ascii="Times New Roman"/>
          <w:color w:val="000000"/>
          <w:sz w:val="28"/>
          <w:lang w:val="pl-PL"/>
        </w:rPr>
        <w:t>í</w:t>
      </w:r>
      <w:r w:rsidRPr="006D3239">
        <w:rPr>
          <w:rFonts w:ascii="Times New Roman"/>
          <w:color w:val="000000"/>
          <w:sz w:val="28"/>
          <w:lang w:val="pl-PL"/>
        </w:rPr>
        <w:t>jen</w:t>
      </w:r>
      <w:r w:rsidRPr="006D3239">
        <w:rPr>
          <w:rFonts w:ascii="Times New Roman"/>
          <w:color w:val="000000"/>
          <w:sz w:val="28"/>
          <w:lang w:val="pl-PL"/>
        </w:rPr>
        <w:t>í</w:t>
      </w:r>
      <w:r w:rsidRPr="006D3239">
        <w:rPr>
          <w:rFonts w:ascii="Times New Roman"/>
          <w:color w:val="000000"/>
          <w:sz w:val="28"/>
          <w:lang w:val="pl-PL"/>
        </w:rPr>
        <w:t xml:space="preserve"> se nejprve ozve po</w:t>
      </w:r>
      <w:r w:rsidRPr="006D3239">
        <w:rPr>
          <w:rFonts w:ascii="Times New Roman"/>
          <w:color w:val="000000"/>
          <w:sz w:val="28"/>
          <w:lang w:val="pl-PL"/>
        </w:rPr>
        <w:t>č</w:t>
      </w:r>
      <w:r w:rsidRPr="006D3239">
        <w:rPr>
          <w:rFonts w:ascii="Times New Roman"/>
          <w:color w:val="000000"/>
          <w:sz w:val="28"/>
          <w:lang w:val="pl-PL"/>
        </w:rPr>
        <w:t xml:space="preserve">et </w:t>
      </w:r>
      <w:r w:rsidRPr="006D3239">
        <w:rPr>
          <w:rFonts w:ascii="Times New Roman"/>
          <w:color w:val="000000"/>
          <w:sz w:val="28"/>
          <w:lang w:val="pl-PL"/>
        </w:rPr>
        <w:t>ú</w:t>
      </w:r>
      <w:r w:rsidRPr="006D3239">
        <w:rPr>
          <w:rFonts w:ascii="Times New Roman"/>
          <w:color w:val="000000"/>
          <w:sz w:val="28"/>
          <w:lang w:val="pl-PL"/>
        </w:rPr>
        <w:t>der</w:t>
      </w:r>
      <w:r w:rsidRPr="006D3239">
        <w:rPr>
          <w:rFonts w:ascii="Times New Roman"/>
          <w:color w:val="000000"/>
          <w:sz w:val="28"/>
          <w:lang w:val="pl-PL"/>
        </w:rPr>
        <w:t>ů</w:t>
      </w:r>
      <w:r w:rsidRPr="006D3239">
        <w:rPr>
          <w:rFonts w:ascii="Times New Roman"/>
          <w:color w:val="000000"/>
          <w:sz w:val="28"/>
          <w:lang w:val="pl-PL"/>
        </w:rPr>
        <w:t xml:space="preserve"> dle aktu</w:t>
      </w:r>
      <w:r w:rsidRPr="006D3239">
        <w:rPr>
          <w:rFonts w:ascii="Times New Roman"/>
          <w:color w:val="000000"/>
          <w:sz w:val="28"/>
          <w:lang w:val="pl-PL"/>
        </w:rPr>
        <w:t>á</w:t>
      </w:r>
      <w:r w:rsidRPr="006D3239">
        <w:rPr>
          <w:rFonts w:ascii="Times New Roman"/>
          <w:color w:val="000000"/>
          <w:sz w:val="28"/>
          <w:lang w:val="pl-PL"/>
        </w:rPr>
        <w:t>ln</w:t>
      </w:r>
      <w:r w:rsidRPr="006D3239">
        <w:rPr>
          <w:rFonts w:ascii="Times New Roman"/>
          <w:color w:val="000000"/>
          <w:sz w:val="28"/>
          <w:lang w:val="pl-PL"/>
        </w:rPr>
        <w:t>í</w:t>
      </w:r>
      <w:r w:rsidRPr="006D3239">
        <w:rPr>
          <w:rFonts w:ascii="Times New Roman"/>
          <w:color w:val="000000"/>
          <w:sz w:val="28"/>
          <w:lang w:val="pl-PL"/>
        </w:rPr>
        <w:t xml:space="preserve"> hodiny, pot</w:t>
      </w:r>
      <w:r w:rsidRPr="006D3239">
        <w:rPr>
          <w:rFonts w:ascii="Times New Roman"/>
          <w:color w:val="000000"/>
          <w:sz w:val="28"/>
          <w:lang w:val="pl-PL"/>
        </w:rPr>
        <w:t>é</w:t>
      </w:r>
      <w:r w:rsidRPr="006D3239">
        <w:rPr>
          <w:rFonts w:ascii="Times New Roman"/>
          <w:color w:val="000000"/>
          <w:sz w:val="28"/>
          <w:lang w:val="pl-PL"/>
        </w:rPr>
        <w:t xml:space="preserve"> n</w:t>
      </w:r>
      <w:r w:rsidRPr="006D3239">
        <w:rPr>
          <w:rFonts w:ascii="Times New Roman"/>
          <w:color w:val="000000"/>
          <w:sz w:val="28"/>
          <w:lang w:val="pl-PL"/>
        </w:rPr>
        <w:t>á</w:t>
      </w:r>
      <w:r w:rsidRPr="006D3239">
        <w:rPr>
          <w:rFonts w:ascii="Times New Roman"/>
          <w:color w:val="000000"/>
          <w:sz w:val="28"/>
          <w:lang w:val="pl-PL"/>
        </w:rPr>
        <w:t>sleduje melodie Westminster.</w:t>
      </w:r>
    </w:p>
    <w:p w14:paraId="423F1D69" w14:textId="6A250A71" w:rsidR="00EB5960" w:rsidRPr="0009220D" w:rsidRDefault="00BB1215">
      <w:pPr>
        <w:framePr w:w="8985" w:wrap="auto" w:hAnchor="text" w:x="1416" w:y="92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>Jednou</w:t>
      </w:r>
      <w:r w:rsidRPr="0009220D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ročně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vyměňte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baterie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i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přesto,</w:t>
      </w:r>
      <w:r w:rsidRPr="0009220D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že</w:t>
      </w:r>
      <w:r w:rsidRPr="0009220D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hodiny</w:t>
      </w:r>
      <w:r w:rsidRPr="0009220D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stále</w:t>
      </w:r>
      <w:r w:rsidRPr="0009220D">
        <w:rPr>
          <w:rFonts w:ascii="Times New Roman"/>
          <w:color w:val="000000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fungují.</w:t>
      </w:r>
    </w:p>
    <w:p w14:paraId="0A5820A3" w14:textId="77777777" w:rsidR="00EB5960" w:rsidRPr="0009220D" w:rsidRDefault="00BB1215">
      <w:pPr>
        <w:framePr w:w="8985" w:wrap="auto" w:hAnchor="text" w:x="1416" w:y="92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>Pokud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hodiny</w:t>
      </w:r>
      <w:r w:rsidRPr="0009220D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 xml:space="preserve">nebudete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delší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dobu</w:t>
      </w:r>
      <w:r w:rsidRPr="0009220D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používat,</w:t>
      </w:r>
      <w:r w:rsidRPr="0009220D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vyndejte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baterie,</w:t>
      </w:r>
      <w:r w:rsidRPr="0009220D">
        <w:rPr>
          <w:rFonts w:ascii="Times New Roman"/>
          <w:color w:val="000000"/>
          <w:spacing w:val="-1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abyste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zabránili</w:t>
      </w:r>
    </w:p>
    <w:p w14:paraId="71E8B85F" w14:textId="77777777" w:rsidR="00EB5960" w:rsidRPr="0009220D" w:rsidRDefault="00BB1215">
      <w:pPr>
        <w:framePr w:w="8985" w:wrap="auto" w:hAnchor="text" w:x="1416" w:y="92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 w:hAnsi="Times New Roman" w:cs="Times New Roman"/>
          <w:color w:val="000000"/>
          <w:sz w:val="28"/>
          <w:lang w:val="pl-PL"/>
        </w:rPr>
        <w:t>případnému</w:t>
      </w:r>
      <w:r w:rsidRPr="0009220D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poškození.</w:t>
      </w:r>
    </w:p>
    <w:p w14:paraId="4622710D" w14:textId="77777777" w:rsidR="006D3239" w:rsidRDefault="006D3239">
      <w:pPr>
        <w:framePr w:w="8815" w:wrap="auto" w:hAnchor="text" w:x="1416" w:y="105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</w:p>
    <w:p w14:paraId="71504351" w14:textId="77777777" w:rsidR="006D3239" w:rsidRDefault="006D3239">
      <w:pPr>
        <w:framePr w:w="8815" w:wrap="auto" w:hAnchor="text" w:x="1416" w:y="105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</w:p>
    <w:p w14:paraId="07F60655" w14:textId="63802543" w:rsidR="00EB5960" w:rsidRPr="0009220D" w:rsidRDefault="00BB1215">
      <w:pPr>
        <w:framePr w:w="8815" w:wrap="auto" w:hAnchor="text" w:x="1416" w:y="105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 xml:space="preserve">K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čištění</w:t>
      </w:r>
      <w:r w:rsidRPr="0009220D">
        <w:rPr>
          <w:rFonts w:ascii="Times New Roman"/>
          <w:color w:val="000000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používejte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vždy</w:t>
      </w:r>
      <w:r w:rsidRPr="0009220D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jemnou</w:t>
      </w:r>
      <w:r w:rsidRPr="0009220D">
        <w:rPr>
          <w:rFonts w:ascii="Times New Roman"/>
          <w:color w:val="000000"/>
          <w:spacing w:val="2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pacing w:val="1"/>
          <w:sz w:val="28"/>
          <w:lang w:val="pl-PL"/>
        </w:rPr>
        <w:t>látku.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/>
          <w:color w:val="000000"/>
          <w:sz w:val="28"/>
          <w:lang w:val="pl-PL"/>
        </w:rPr>
        <w:t>Nikdy</w:t>
      </w:r>
      <w:r w:rsidRPr="0009220D">
        <w:rPr>
          <w:rFonts w:ascii="Times New Roman"/>
          <w:color w:val="000000"/>
          <w:spacing w:val="-3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nepoužívejte</w:t>
      </w:r>
      <w:r w:rsidRPr="0009220D">
        <w:rPr>
          <w:rFonts w:ascii="Times New Roman"/>
          <w:color w:val="000000"/>
          <w:spacing w:val="1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hrubé</w:t>
      </w:r>
      <w:r w:rsidRPr="0009220D">
        <w:rPr>
          <w:rFonts w:ascii="Times New Roman"/>
          <w:color w:val="000000"/>
          <w:spacing w:val="4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materiály</w:t>
      </w:r>
    </w:p>
    <w:p w14:paraId="045D9B10" w14:textId="77777777" w:rsidR="00EB5960" w:rsidRDefault="00BB1215">
      <w:pPr>
        <w:framePr w:w="8815" w:wrap="auto" w:hAnchor="text" w:x="1416" w:y="105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pl-PL"/>
        </w:rPr>
      </w:pPr>
      <w:r w:rsidRPr="0009220D">
        <w:rPr>
          <w:rFonts w:ascii="Times New Roman"/>
          <w:color w:val="000000"/>
          <w:sz w:val="28"/>
          <w:lang w:val="pl-PL"/>
        </w:rPr>
        <w:t>nebo</w:t>
      </w:r>
      <w:r w:rsidRPr="0009220D">
        <w:rPr>
          <w:rFonts w:ascii="Times New Roman"/>
          <w:color w:val="000000"/>
          <w:spacing w:val="-2"/>
          <w:sz w:val="28"/>
          <w:lang w:val="pl-PL"/>
        </w:rPr>
        <w:t xml:space="preserve"> </w:t>
      </w:r>
      <w:r w:rsidRPr="0009220D">
        <w:rPr>
          <w:rFonts w:ascii="Times New Roman" w:hAnsi="Times New Roman" w:cs="Times New Roman"/>
          <w:color w:val="000000"/>
          <w:sz w:val="28"/>
          <w:lang w:val="pl-PL"/>
        </w:rPr>
        <w:t>písek.</w:t>
      </w:r>
    </w:p>
    <w:p w14:paraId="7273321A" w14:textId="77777777" w:rsidR="0009220D" w:rsidRDefault="0009220D">
      <w:pPr>
        <w:framePr w:w="8815" w:wrap="auto" w:hAnchor="text" w:x="1416" w:y="105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243C57C0" w14:textId="77777777" w:rsidR="0009220D" w:rsidRDefault="0009220D">
      <w:pPr>
        <w:framePr w:w="8815" w:wrap="auto" w:hAnchor="text" w:x="1416" w:y="105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0B52D441" w14:textId="2DBA8C42" w:rsidR="0009220D" w:rsidRPr="0009220D" w:rsidRDefault="0009220D">
      <w:pPr>
        <w:framePr w:w="8815" w:wrap="auto" w:hAnchor="text" w:x="1416" w:y="105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>
        <w:rPr>
          <w:rFonts w:ascii="Times New Roman" w:hAnsi="Times New Roman" w:cs="Times New Roman"/>
          <w:color w:val="000000"/>
          <w:sz w:val="28"/>
          <w:lang w:val="pl-PL"/>
        </w:rPr>
        <w:t>Odbije, pak zahraje melodii a změnit to nejde</w:t>
      </w:r>
    </w:p>
    <w:p w14:paraId="1612606C" w14:textId="77777777" w:rsidR="00EB5960" w:rsidRPr="0009220D" w:rsidRDefault="00BB1215">
      <w:pPr>
        <w:framePr w:w="1800" w:wrap="auto" w:hAnchor="text" w:x="7938" w:y="15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09220D">
        <w:rPr>
          <w:rFonts w:ascii="Times New Roman"/>
          <w:b/>
          <w:color w:val="000000"/>
          <w:sz w:val="24"/>
          <w:lang w:val="pl-PL"/>
        </w:rPr>
        <w:t xml:space="preserve">Na </w:t>
      </w:r>
      <w:r w:rsidRPr="0009220D">
        <w:rPr>
          <w:rFonts w:ascii="Times New Roman"/>
          <w:b/>
          <w:color w:val="000000"/>
          <w:spacing w:val="-1"/>
          <w:sz w:val="24"/>
          <w:lang w:val="pl-PL"/>
        </w:rPr>
        <w:t>trh</w:t>
      </w:r>
      <w:r w:rsidRPr="0009220D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09220D">
        <w:rPr>
          <w:rFonts w:ascii="Times New Roman" w:hAnsi="Times New Roman" w:cs="Times New Roman"/>
          <w:b/>
          <w:color w:val="000000"/>
          <w:sz w:val="24"/>
          <w:lang w:val="pl-PL"/>
        </w:rPr>
        <w:t>dodává:</w:t>
      </w:r>
    </w:p>
    <w:p w14:paraId="5A09DE22" w14:textId="77777777" w:rsidR="00EB5960" w:rsidRPr="0009220D" w:rsidRDefault="00BB1215">
      <w:pPr>
        <w:framePr w:w="2644" w:wrap="auto" w:hAnchor="text" w:x="7938" w:y="15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09220D">
        <w:rPr>
          <w:rFonts w:ascii="Times New Roman" w:hAnsi="Times New Roman" w:cs="Times New Roman"/>
          <w:b/>
          <w:color w:val="000000"/>
          <w:sz w:val="24"/>
          <w:lang w:val="pl-PL"/>
        </w:rPr>
        <w:t>Jasněna</w:t>
      </w:r>
      <w:r w:rsidRPr="0009220D">
        <w:rPr>
          <w:rFonts w:ascii="Times New Roman"/>
          <w:b/>
          <w:color w:val="000000"/>
          <w:sz w:val="24"/>
          <w:lang w:val="pl-PL"/>
        </w:rPr>
        <w:t xml:space="preserve"> </w:t>
      </w:r>
      <w:r w:rsidRPr="0009220D">
        <w:rPr>
          <w:rFonts w:ascii="Times New Roman" w:hAnsi="Times New Roman" w:cs="Times New Roman"/>
          <w:b/>
          <w:color w:val="000000"/>
          <w:sz w:val="24"/>
          <w:lang w:val="pl-PL"/>
        </w:rPr>
        <w:t>Vláhová</w:t>
      </w:r>
    </w:p>
    <w:p w14:paraId="479BA275" w14:textId="77777777" w:rsidR="00EB5960" w:rsidRPr="0009220D" w:rsidRDefault="00BB1215">
      <w:pPr>
        <w:framePr w:w="2644" w:wrap="auto" w:hAnchor="text" w:x="7938" w:y="156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09220D">
        <w:rPr>
          <w:rFonts w:ascii="Times New Roman" w:hAnsi="Times New Roman" w:cs="Times New Roman"/>
          <w:b/>
          <w:color w:val="000000"/>
          <w:sz w:val="24"/>
          <w:lang w:val="pl-PL"/>
        </w:rPr>
        <w:t>Nové</w:t>
      </w:r>
      <w:r w:rsidRPr="0009220D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09220D">
        <w:rPr>
          <w:rFonts w:ascii="Times New Roman" w:hAnsi="Times New Roman" w:cs="Times New Roman"/>
          <w:b/>
          <w:color w:val="000000"/>
          <w:sz w:val="24"/>
          <w:lang w:val="pl-PL"/>
        </w:rPr>
        <w:t>Město</w:t>
      </w:r>
      <w:r w:rsidRPr="0009220D">
        <w:rPr>
          <w:rFonts w:ascii="Times New Roman"/>
          <w:b/>
          <w:color w:val="000000"/>
          <w:sz w:val="24"/>
          <w:lang w:val="pl-PL"/>
        </w:rPr>
        <w:t xml:space="preserve"> nad</w:t>
      </w:r>
      <w:r w:rsidRPr="0009220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09220D">
        <w:rPr>
          <w:rFonts w:ascii="Times New Roman" w:hAnsi="Times New Roman" w:cs="Times New Roman"/>
          <w:b/>
          <w:color w:val="000000"/>
          <w:sz w:val="24"/>
          <w:lang w:val="pl-PL"/>
        </w:rPr>
        <w:t>Metují</w:t>
      </w:r>
    </w:p>
    <w:p w14:paraId="38B42FC1" w14:textId="77777777" w:rsidR="00EB5960" w:rsidRDefault="00BB1215">
      <w:pPr>
        <w:framePr w:w="2644" w:wrap="auto" w:hAnchor="text" w:x="7938" w:y="15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hyperlink r:id="rId4" w:history="1">
        <w:r>
          <w:rPr>
            <w:rFonts w:ascii="Times New Roman"/>
            <w:b/>
            <w:color w:val="0000FF"/>
            <w:sz w:val="24"/>
            <w:u w:val="single"/>
          </w:rPr>
          <w:t>www.vlahova.cz</w:t>
        </w:r>
      </w:hyperlink>
    </w:p>
    <w:p w14:paraId="7398E35D" w14:textId="77777777" w:rsidR="00EB596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B5768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61.5pt;margin-top:775.4pt;width:50.5pt;height:43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734A8754"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0D36846D">
          <v:shape id="_x00002" o:spid="_x0000_s1027" type="#_x0000_t75" style="position:absolute;margin-left:388.2pt;margin-top:763.55pt;width:160.1pt;height:68.85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7F82F414">
          <v:shape id="_x00003" o:spid="_x0000_s1026" type="#_x0000_t75" style="position:absolute;margin-left:322.5pt;margin-top:762.4pt;width:56.5pt;height:65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EB59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F591C0-B019-494A-9DC7-C478CEBD8E14}"/>
    <w:embedBold r:id="rId2" w:fontKey="{FD7D1286-A6E2-4FBF-821B-C47575C5C4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4831353-4EA9-41D0-B81B-BCB1E123193A}"/>
    <w:embedBold r:id="rId4" w:fontKey="{EFD66159-2DD6-4A2B-9D3D-D55DE088A6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24B3350-EA3B-4CCC-BC6E-9D37CD6AE94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A983266-EC5D-4457-A634-F5A827B31B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20D"/>
    <w:rsid w:val="006D3239"/>
    <w:rsid w:val="007142C3"/>
    <w:rsid w:val="00B06B85"/>
    <w:rsid w:val="00BA5B2D"/>
    <w:rsid w:val="00BB1215"/>
    <w:rsid w:val="00EB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7AFA510"/>
  <w15:docId w15:val="{6F365BAF-F4AF-4125-B8BD-C36B9F818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email.seznam.cz/redir?hashId=824343731&amp;to=http://www.vlahova.cz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182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Silvie Faltusová</cp:lastModifiedBy>
  <cp:revision>4</cp:revision>
  <dcterms:created xsi:type="dcterms:W3CDTF">2021-10-20T05:14:00Z</dcterms:created>
  <dcterms:modified xsi:type="dcterms:W3CDTF">2025-06-25T09:59:00Z</dcterms:modified>
</cp:coreProperties>
</file>