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A8" w:rsidRPr="00DA05E1" w:rsidRDefault="005A193B" w:rsidP="00BE5D37">
      <w:pPr>
        <w:rPr>
          <w:rFonts w:ascii="Century Gothic" w:hAnsi="Century Gothic" w:cs="Arial"/>
          <w:b/>
          <w:sz w:val="36"/>
          <w:szCs w:val="20"/>
          <w:lang w:val="pl-PL"/>
        </w:rPr>
      </w:pPr>
      <w:r>
        <w:rPr>
          <w:rFonts w:ascii="Century Gothic" w:hAnsi="Century Gothic" w:cs="Arial"/>
          <w:b/>
          <w:sz w:val="36"/>
          <w:szCs w:val="20"/>
          <w:lang w:val="cs-CZ"/>
        </w:rPr>
        <w:t>(PL</w:t>
      </w:r>
      <w:r w:rsidR="00BE5D37">
        <w:rPr>
          <w:rFonts w:ascii="Century Gothic" w:hAnsi="Century Gothic" w:cs="Arial"/>
          <w:b/>
          <w:sz w:val="36"/>
          <w:szCs w:val="20"/>
          <w:lang w:val="cs-CZ"/>
        </w:rPr>
        <w:t xml:space="preserve">) </w:t>
      </w:r>
      <w:r w:rsidR="00637D9D">
        <w:rPr>
          <w:rFonts w:ascii="Century Gothic" w:hAnsi="Century Gothic" w:cs="Arial"/>
          <w:b/>
          <w:sz w:val="36"/>
          <w:szCs w:val="20"/>
          <w:lang w:val="cs-CZ"/>
        </w:rPr>
        <w:t xml:space="preserve"> </w:t>
      </w:r>
      <w:r w:rsidR="00E078BA">
        <w:rPr>
          <w:rFonts w:ascii="Century Gothic" w:hAnsi="Century Gothic" w:cs="Arial"/>
          <w:b/>
          <w:sz w:val="36"/>
          <w:szCs w:val="20"/>
          <w:lang w:val="cs-CZ"/>
        </w:rPr>
        <w:t xml:space="preserve"> </w:t>
      </w:r>
      <w:r w:rsidR="00637D9D">
        <w:rPr>
          <w:rFonts w:ascii="Century Gothic" w:hAnsi="Century Gothic" w:cs="Arial"/>
          <w:b/>
          <w:sz w:val="36"/>
          <w:szCs w:val="20"/>
          <w:lang w:val="cs-CZ"/>
        </w:rPr>
        <w:t xml:space="preserve">   </w:t>
      </w:r>
      <w:r w:rsidR="00DA05E1" w:rsidRPr="00DA05E1">
        <w:rPr>
          <w:rFonts w:ascii="Century Gothic" w:hAnsi="Century Gothic" w:cs="Arial"/>
          <w:b/>
          <w:sz w:val="36"/>
          <w:szCs w:val="20"/>
          <w:lang w:val="pl-PL"/>
        </w:rPr>
        <w:t>Instrukcja obsługi zegara ściennego</w:t>
      </w:r>
      <w:r w:rsidR="002B20B4" w:rsidRPr="00DA05E1">
        <w:rPr>
          <w:rFonts w:ascii="Century Gothic" w:hAnsi="Century Gothic" w:cs="Arial"/>
          <w:b/>
          <w:sz w:val="36"/>
          <w:szCs w:val="20"/>
          <w:lang w:val="pl-PL"/>
        </w:rPr>
        <w:t xml:space="preserve"> JVD</w:t>
      </w:r>
    </w:p>
    <w:p w:rsidR="001C6E8A" w:rsidRPr="00DA05E1" w:rsidRDefault="001C6E8A">
      <w:pPr>
        <w:rPr>
          <w:rFonts w:ascii="Century Gothic" w:hAnsi="Century Gothic" w:cs="Arial"/>
          <w:b/>
          <w:sz w:val="20"/>
          <w:szCs w:val="20"/>
          <w:lang w:val="pl-PL"/>
        </w:rPr>
      </w:pPr>
    </w:p>
    <w:p w:rsidR="001C6E8A" w:rsidRPr="00DA05E1" w:rsidRDefault="002B20B4">
      <w:pPr>
        <w:rPr>
          <w:rFonts w:ascii="Century Gothic" w:hAnsi="Century Gothic" w:cs="Arial"/>
          <w:b/>
          <w:sz w:val="20"/>
          <w:szCs w:val="20"/>
          <w:lang w:val="pl-PL"/>
        </w:rPr>
      </w:pPr>
      <w:r w:rsidRPr="00DA05E1">
        <w:rPr>
          <w:rFonts w:ascii="Century Gothic" w:hAnsi="Century Gothic" w:cs="Arial"/>
          <w:b/>
          <w:sz w:val="20"/>
          <w:szCs w:val="20"/>
          <w:lang w:val="pl-PL"/>
        </w:rPr>
        <w:t>P</w:t>
      </w:r>
      <w:r w:rsidR="00DA05E1" w:rsidRPr="00DA05E1">
        <w:rPr>
          <w:rFonts w:ascii="Century Gothic" w:hAnsi="Century Gothic" w:cs="Arial"/>
          <w:b/>
          <w:sz w:val="20"/>
          <w:szCs w:val="20"/>
          <w:lang w:val="pl-PL"/>
        </w:rPr>
        <w:t>rzed uruchomieniem zegara należy dokładnie przestudiować instrukcję oraz zachować ją dla przyszłych pot</w:t>
      </w:r>
      <w:r w:rsidR="00DA05E1">
        <w:rPr>
          <w:rFonts w:ascii="Century Gothic" w:hAnsi="Century Gothic" w:cs="Arial"/>
          <w:b/>
          <w:sz w:val="20"/>
          <w:szCs w:val="20"/>
          <w:lang w:val="pl-PL"/>
        </w:rPr>
        <w:t>rzeb</w:t>
      </w:r>
      <w:r w:rsidR="00DA05E1" w:rsidRPr="00DA05E1">
        <w:rPr>
          <w:rFonts w:ascii="Century Gothic" w:hAnsi="Century Gothic" w:cs="Arial"/>
          <w:b/>
          <w:sz w:val="20"/>
          <w:szCs w:val="20"/>
          <w:lang w:val="pl-PL"/>
        </w:rPr>
        <w:t>.</w:t>
      </w:r>
      <w:r w:rsidR="00637D9D" w:rsidRPr="00DA05E1">
        <w:rPr>
          <w:rFonts w:ascii="Century Gothic" w:hAnsi="Century Gothic" w:cs="Arial"/>
          <w:b/>
          <w:sz w:val="20"/>
          <w:szCs w:val="20"/>
          <w:lang w:val="pl-PL"/>
        </w:rPr>
        <w:t>.</w:t>
      </w:r>
    </w:p>
    <w:p w:rsidR="001C6E8A" w:rsidRPr="00DA05E1" w:rsidRDefault="001C6E8A">
      <w:pPr>
        <w:rPr>
          <w:rFonts w:ascii="Century Gothic" w:hAnsi="Century Gothic" w:cs="Arial"/>
          <w:b/>
          <w:sz w:val="20"/>
          <w:szCs w:val="20"/>
          <w:lang w:val="pl-PL"/>
        </w:rPr>
      </w:pPr>
    </w:p>
    <w:p w:rsidR="001C6E8A" w:rsidRPr="00DA05E1" w:rsidRDefault="00DA05E1">
      <w:pPr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>Uruchomienie zegara</w:t>
      </w:r>
    </w:p>
    <w:p w:rsidR="001C6E8A" w:rsidRPr="00DA05E1" w:rsidRDefault="00DA05E1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Jeśli w po</w:t>
      </w:r>
      <w:r w:rsidR="005832E6">
        <w:rPr>
          <w:rFonts w:ascii="Century Gothic" w:hAnsi="Century Gothic" w:cs="Arial"/>
          <w:sz w:val="20"/>
          <w:szCs w:val="20"/>
          <w:lang w:val="pl-PL"/>
        </w:rPr>
        <w:t xml:space="preserve">jemniku </w:t>
      </w:r>
      <w:r w:rsidR="004B1D71">
        <w:rPr>
          <w:rFonts w:ascii="Century Gothic" w:hAnsi="Century Gothic" w:cs="Arial"/>
          <w:sz w:val="20"/>
          <w:szCs w:val="20"/>
          <w:lang w:val="pl-PL"/>
        </w:rPr>
        <w:t xml:space="preserve">z tyłu zegara </w:t>
      </w:r>
      <w:r w:rsidR="005832E6">
        <w:rPr>
          <w:rFonts w:ascii="Century Gothic" w:hAnsi="Century Gothic" w:cs="Arial"/>
          <w:sz w:val="20"/>
          <w:szCs w:val="20"/>
          <w:lang w:val="pl-PL"/>
        </w:rPr>
        <w:t>jest już włożona bateria wystarczy usunąć wkładkę</w:t>
      </w:r>
      <w:r w:rsidR="004B1D71">
        <w:rPr>
          <w:rFonts w:ascii="Century Gothic" w:hAnsi="Century Gothic" w:cs="Arial"/>
          <w:sz w:val="20"/>
          <w:szCs w:val="20"/>
          <w:lang w:val="pl-PL"/>
        </w:rPr>
        <w:t xml:space="preserve">. Jeśli baterii tam nie ma, należy włożyć do pojemnika jedną baterię typu AA (1,5 V), zwracając uwagę na właściwe skierowanie biegunów </w:t>
      </w:r>
      <w:r w:rsidR="002B20B4" w:rsidRPr="00DA05E1">
        <w:rPr>
          <w:rFonts w:ascii="Century Gothic" w:hAnsi="Century Gothic" w:cs="Arial"/>
          <w:sz w:val="20"/>
          <w:szCs w:val="20"/>
          <w:lang w:val="pl-PL"/>
        </w:rPr>
        <w:t xml:space="preserve"> +</w:t>
      </w:r>
      <w:r w:rsidR="004B1D71">
        <w:rPr>
          <w:rFonts w:ascii="Century Gothic" w:hAnsi="Century Gothic" w:cs="Arial"/>
          <w:sz w:val="20"/>
          <w:szCs w:val="20"/>
          <w:lang w:val="pl-PL"/>
        </w:rPr>
        <w:t xml:space="preserve"> i </w:t>
      </w:r>
      <w:r w:rsidR="002B20B4" w:rsidRPr="00DA05E1">
        <w:rPr>
          <w:rFonts w:ascii="Century Gothic" w:hAnsi="Century Gothic" w:cs="Arial"/>
          <w:sz w:val="20"/>
          <w:szCs w:val="20"/>
          <w:lang w:val="pl-PL"/>
        </w:rPr>
        <w:t>-</w:t>
      </w:r>
      <w:r w:rsidR="001C6E8A" w:rsidRPr="00DA05E1">
        <w:rPr>
          <w:rFonts w:ascii="Century Gothic" w:hAnsi="Century Gothic" w:cs="Arial"/>
          <w:sz w:val="20"/>
          <w:szCs w:val="20"/>
          <w:lang w:val="pl-PL"/>
        </w:rPr>
        <w:t>.</w:t>
      </w:r>
    </w:p>
    <w:p w:rsidR="00A94A90" w:rsidRPr="00DA05E1" w:rsidRDefault="00A94A90">
      <w:pPr>
        <w:rPr>
          <w:rFonts w:ascii="Century Gothic" w:hAnsi="Century Gothic" w:cs="Arial"/>
          <w:b/>
          <w:sz w:val="20"/>
          <w:szCs w:val="20"/>
          <w:lang w:val="pl-PL"/>
        </w:rPr>
      </w:pPr>
    </w:p>
    <w:p w:rsidR="00A94A90" w:rsidRPr="00DA05E1" w:rsidRDefault="002B20B4">
      <w:pPr>
        <w:rPr>
          <w:rFonts w:ascii="Century Gothic" w:hAnsi="Century Gothic" w:cs="Arial"/>
          <w:b/>
          <w:sz w:val="20"/>
          <w:szCs w:val="20"/>
          <w:lang w:val="pl-PL"/>
        </w:rPr>
      </w:pPr>
      <w:r w:rsidRPr="00DA05E1">
        <w:rPr>
          <w:rFonts w:ascii="Century Gothic" w:hAnsi="Century Gothic" w:cs="Arial"/>
          <w:b/>
          <w:sz w:val="20"/>
          <w:szCs w:val="20"/>
          <w:lang w:val="pl-PL"/>
        </w:rPr>
        <w:t>NASTA</w:t>
      </w:r>
      <w:r w:rsidR="004B1D71">
        <w:rPr>
          <w:rFonts w:ascii="Century Gothic" w:hAnsi="Century Gothic" w:cs="Arial"/>
          <w:b/>
          <w:sz w:val="20"/>
          <w:szCs w:val="20"/>
          <w:lang w:val="pl-PL"/>
        </w:rPr>
        <w:t>WIANIE CZASU</w:t>
      </w:r>
    </w:p>
    <w:p w:rsidR="001B4B47" w:rsidRPr="00DA05E1" w:rsidRDefault="00716159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Właściwą godzinę nastawiamy obracając kółeczkiem na tylnej stronie zegara</w:t>
      </w:r>
      <w:r w:rsidR="00A80BB4" w:rsidRPr="00DA05E1">
        <w:rPr>
          <w:rFonts w:ascii="Century Gothic" w:hAnsi="Century Gothic" w:cs="Arial"/>
          <w:sz w:val="20"/>
          <w:szCs w:val="20"/>
          <w:lang w:val="pl-PL"/>
        </w:rPr>
        <w:t>.</w:t>
      </w: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5A193B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-2540</wp:posOffset>
            </wp:positionV>
            <wp:extent cx="2160905" cy="2027555"/>
            <wp:effectExtent l="19050" t="0" r="0" b="0"/>
            <wp:wrapSquare wrapText="bothSides"/>
            <wp:docPr id="14" name="obrázek 14" descr="W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716159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Kółeczko do nastawiania cz</w:t>
      </w:r>
      <w:r w:rsidR="00C02F0D" w:rsidRPr="00DA05E1">
        <w:rPr>
          <w:rFonts w:ascii="Century Gothic" w:hAnsi="Century Gothic" w:cs="Arial"/>
          <w:sz w:val="20"/>
          <w:szCs w:val="20"/>
          <w:lang w:val="pl-PL"/>
        </w:rPr>
        <w:t>asu</w:t>
      </w: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C02F0D" w:rsidRPr="00DA05E1" w:rsidRDefault="00C02F0D">
      <w:pPr>
        <w:rPr>
          <w:rFonts w:ascii="Century Gothic" w:hAnsi="Century Gothic" w:cs="Arial"/>
          <w:sz w:val="20"/>
          <w:szCs w:val="20"/>
          <w:lang w:val="pl-PL"/>
        </w:rPr>
      </w:pPr>
      <w:r w:rsidRPr="00DA05E1">
        <w:rPr>
          <w:rFonts w:ascii="Century Gothic" w:hAnsi="Century Gothic" w:cs="Arial"/>
          <w:sz w:val="20"/>
          <w:szCs w:val="20"/>
          <w:lang w:val="pl-PL"/>
        </w:rPr>
        <w:t xml:space="preserve">                           P</w:t>
      </w:r>
      <w:r w:rsidR="00716159">
        <w:rPr>
          <w:rFonts w:ascii="Century Gothic" w:hAnsi="Century Gothic" w:cs="Arial"/>
          <w:sz w:val="20"/>
          <w:szCs w:val="20"/>
          <w:lang w:val="pl-PL"/>
        </w:rPr>
        <w:t>ojemnik baterii</w:t>
      </w:r>
    </w:p>
    <w:p w:rsidR="00C02F0D" w:rsidRPr="00DA05E1" w:rsidRDefault="00C02F0D">
      <w:pPr>
        <w:rPr>
          <w:rFonts w:ascii="Century Gothic" w:hAnsi="Century Gothic" w:cs="Arial"/>
          <w:sz w:val="20"/>
          <w:szCs w:val="20"/>
          <w:lang w:val="pl-PL"/>
        </w:rPr>
      </w:pPr>
    </w:p>
    <w:p w:rsidR="00E078BA" w:rsidRPr="00DA05E1" w:rsidRDefault="00E078BA">
      <w:pPr>
        <w:rPr>
          <w:rFonts w:ascii="Century Gothic" w:hAnsi="Century Gothic" w:cs="Arial"/>
          <w:sz w:val="20"/>
          <w:szCs w:val="20"/>
          <w:lang w:val="pl-PL"/>
        </w:rPr>
      </w:pPr>
    </w:p>
    <w:p w:rsidR="00D72B5C" w:rsidRPr="00DA05E1" w:rsidRDefault="0056385E">
      <w:pPr>
        <w:rPr>
          <w:rFonts w:ascii="Century Gothic" w:hAnsi="Century Gothic" w:cs="Arial"/>
          <w:b/>
          <w:sz w:val="20"/>
          <w:szCs w:val="20"/>
          <w:lang w:val="pl-PL"/>
        </w:rPr>
      </w:pPr>
      <w:r w:rsidRPr="00DA05E1">
        <w:rPr>
          <w:rFonts w:ascii="Century Gothic" w:hAnsi="Century Gothic" w:cs="Arial"/>
          <w:b/>
          <w:sz w:val="20"/>
          <w:szCs w:val="20"/>
          <w:lang w:val="pl-PL"/>
        </w:rPr>
        <w:t>UM</w:t>
      </w:r>
      <w:r w:rsidR="00716159">
        <w:rPr>
          <w:rFonts w:ascii="Century Gothic" w:hAnsi="Century Gothic" w:cs="Arial"/>
          <w:b/>
          <w:sz w:val="20"/>
          <w:szCs w:val="20"/>
          <w:lang w:val="pl-PL"/>
        </w:rPr>
        <w:t>IESZCZENIE ZEGARA</w:t>
      </w:r>
    </w:p>
    <w:p w:rsidR="00BE3D3B" w:rsidRPr="00DA05E1" w:rsidRDefault="00716159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Przed zawieszeniem zegara należy się upewnić, że śrubka lub ha</w:t>
      </w:r>
      <w:r w:rsidR="00BA11DB">
        <w:rPr>
          <w:rFonts w:ascii="Century Gothic" w:hAnsi="Century Gothic" w:cs="Arial"/>
          <w:sz w:val="20"/>
          <w:szCs w:val="20"/>
          <w:lang w:val="pl-PL"/>
        </w:rPr>
        <w:t>czyk na którym go chcemy zawiesić odpowiada rozmiarowi i wadze zegara.</w:t>
      </w:r>
    </w:p>
    <w:p w:rsidR="00EC1AE1" w:rsidRPr="00DA05E1" w:rsidRDefault="00EC1AE1">
      <w:pPr>
        <w:rPr>
          <w:rFonts w:ascii="Century Gothic" w:hAnsi="Century Gothic" w:cs="Arial"/>
          <w:sz w:val="20"/>
          <w:szCs w:val="20"/>
          <w:lang w:val="pl-PL"/>
        </w:rPr>
      </w:pPr>
    </w:p>
    <w:p w:rsidR="006551A8" w:rsidRPr="00DA05E1" w:rsidRDefault="00C46DA4" w:rsidP="006551A8">
      <w:pPr>
        <w:pStyle w:val="Nadpis4"/>
        <w:rPr>
          <w:rFonts w:ascii="Century Gothic" w:hAnsi="Century Gothic"/>
          <w:szCs w:val="20"/>
          <w:lang w:val="pl-PL"/>
        </w:rPr>
      </w:pPr>
      <w:r>
        <w:rPr>
          <w:rFonts w:ascii="Century Gothic" w:hAnsi="Century Gothic"/>
          <w:szCs w:val="20"/>
          <w:lang w:val="pl-PL"/>
        </w:rPr>
        <w:t>Zasady użytkowania</w:t>
      </w:r>
    </w:p>
    <w:p w:rsidR="006551A8" w:rsidRPr="00DA05E1" w:rsidRDefault="00441ED5" w:rsidP="006551A8">
      <w:pPr>
        <w:pStyle w:val="Normlnodsazen"/>
        <w:numPr>
          <w:ilvl w:val="0"/>
          <w:numId w:val="5"/>
        </w:numPr>
        <w:tabs>
          <w:tab w:val="clear" w:pos="360"/>
          <w:tab w:val="num" w:pos="374"/>
        </w:tabs>
        <w:ind w:left="374" w:hanging="374"/>
        <w:rPr>
          <w:rFonts w:ascii="Century Gothic" w:hAnsi="Century Gothic" w:cs="Arial"/>
          <w:sz w:val="20"/>
          <w:lang w:val="pl-PL"/>
        </w:rPr>
      </w:pPr>
      <w:r>
        <w:rPr>
          <w:rFonts w:ascii="Century Gothic" w:hAnsi="Century Gothic" w:cs="Arial"/>
          <w:sz w:val="20"/>
          <w:lang w:val="pl-PL"/>
        </w:rPr>
        <w:t>Zegar należy czyścić miękką, suchą szmatką</w:t>
      </w:r>
      <w:r w:rsidR="006551A8" w:rsidRPr="00DA05E1">
        <w:rPr>
          <w:rFonts w:ascii="Century Gothic" w:hAnsi="Century Gothic" w:cs="Arial"/>
          <w:sz w:val="20"/>
          <w:lang w:val="pl-PL"/>
        </w:rPr>
        <w:t>.</w:t>
      </w:r>
    </w:p>
    <w:p w:rsidR="006551A8" w:rsidRPr="00DA05E1" w:rsidRDefault="00441ED5" w:rsidP="006551A8">
      <w:pPr>
        <w:pStyle w:val="Normlnodsazen"/>
        <w:numPr>
          <w:ilvl w:val="0"/>
          <w:numId w:val="5"/>
        </w:numPr>
        <w:tabs>
          <w:tab w:val="clear" w:pos="360"/>
          <w:tab w:val="num" w:pos="374"/>
        </w:tabs>
        <w:ind w:left="374" w:hanging="374"/>
        <w:rPr>
          <w:rFonts w:ascii="Century Gothic" w:hAnsi="Century Gothic" w:cs="Arial"/>
          <w:sz w:val="20"/>
          <w:lang w:val="pl-PL"/>
        </w:rPr>
      </w:pPr>
      <w:r>
        <w:rPr>
          <w:rFonts w:ascii="Century Gothic" w:hAnsi="Century Gothic" w:cs="Arial"/>
          <w:sz w:val="20"/>
          <w:lang w:val="pl-PL"/>
        </w:rPr>
        <w:t>Baterie należy wymieniać co 12 miesięcy lub też w przypadku zatrzymania zegara</w:t>
      </w:r>
      <w:r w:rsidR="006551A8" w:rsidRPr="00DA05E1">
        <w:rPr>
          <w:rFonts w:ascii="Century Gothic" w:hAnsi="Century Gothic" w:cs="Arial"/>
          <w:sz w:val="20"/>
          <w:lang w:val="pl-PL"/>
        </w:rPr>
        <w:t>.</w:t>
      </w:r>
    </w:p>
    <w:p w:rsidR="006551A8" w:rsidRPr="00DA05E1" w:rsidRDefault="00441ED5" w:rsidP="006551A8">
      <w:pPr>
        <w:pStyle w:val="Normlnodsazen"/>
        <w:numPr>
          <w:ilvl w:val="0"/>
          <w:numId w:val="5"/>
        </w:numPr>
        <w:tabs>
          <w:tab w:val="clear" w:pos="360"/>
          <w:tab w:val="num" w:pos="374"/>
        </w:tabs>
        <w:ind w:left="374" w:firstLine="0"/>
        <w:rPr>
          <w:rFonts w:ascii="Arial" w:hAnsi="Arial" w:cs="Arial"/>
          <w:sz w:val="16"/>
          <w:lang w:val="pl-PL"/>
        </w:rPr>
      </w:pPr>
      <w:r>
        <w:rPr>
          <w:rFonts w:ascii="Century Gothic" w:hAnsi="Century Gothic" w:cs="Arial"/>
          <w:sz w:val="20"/>
          <w:lang w:val="pl-PL"/>
        </w:rPr>
        <w:t>Jeśli zegar przez dłuższy czas nie ma być używany, baterię należy z niego wyjąć</w:t>
      </w:r>
      <w:r w:rsidR="000A0CF1" w:rsidRPr="00DA05E1">
        <w:rPr>
          <w:rFonts w:ascii="Century Gothic" w:hAnsi="Century Gothic" w:cs="Arial"/>
          <w:sz w:val="20"/>
          <w:lang w:val="pl-PL"/>
        </w:rPr>
        <w:t>.</w:t>
      </w:r>
    </w:p>
    <w:p w:rsidR="006551A8" w:rsidRPr="00DA05E1" w:rsidRDefault="00194E6C" w:rsidP="006551A8">
      <w:pPr>
        <w:numPr>
          <w:ilvl w:val="0"/>
          <w:numId w:val="6"/>
        </w:numPr>
        <w:tabs>
          <w:tab w:val="clear" w:pos="720"/>
          <w:tab w:val="num" w:pos="374"/>
        </w:tabs>
        <w:ind w:right="1603" w:hanging="720"/>
        <w:rPr>
          <w:rFonts w:ascii="Century Gothic" w:hAnsi="Century Gothic" w:cs="Arial"/>
          <w:color w:val="000000"/>
          <w:sz w:val="20"/>
          <w:szCs w:val="20"/>
          <w:lang w:val="pl-PL"/>
        </w:rPr>
      </w:pPr>
      <w:r w:rsidRPr="00DA05E1">
        <w:rPr>
          <w:rFonts w:ascii="Century Gothic" w:hAnsi="Century Gothic" w:cs="Arial"/>
          <w:color w:val="000000"/>
          <w:sz w:val="20"/>
          <w:szCs w:val="20"/>
          <w:lang w:val="pl-PL"/>
        </w:rPr>
        <w:t>N</w:t>
      </w:r>
      <w:r w:rsidR="00441ED5">
        <w:rPr>
          <w:rFonts w:ascii="Century Gothic" w:hAnsi="Century Gothic" w:cs="Arial"/>
          <w:color w:val="000000"/>
          <w:sz w:val="20"/>
          <w:szCs w:val="20"/>
          <w:lang w:val="pl-PL"/>
        </w:rPr>
        <w:t>ig</w:t>
      </w:r>
      <w:r w:rsidR="00F649D6" w:rsidRPr="00DA05E1">
        <w:rPr>
          <w:rFonts w:ascii="Century Gothic" w:hAnsi="Century Gothic" w:cs="Arial"/>
          <w:color w:val="000000"/>
          <w:sz w:val="20"/>
          <w:szCs w:val="20"/>
          <w:lang w:val="pl-PL"/>
        </w:rPr>
        <w:t>dy n</w:t>
      </w:r>
      <w:r w:rsidR="00441ED5">
        <w:rPr>
          <w:rFonts w:ascii="Century Gothic" w:hAnsi="Century Gothic" w:cs="Arial"/>
          <w:color w:val="000000"/>
          <w:sz w:val="20"/>
          <w:szCs w:val="20"/>
          <w:lang w:val="pl-PL"/>
        </w:rPr>
        <w:t>i</w:t>
      </w:r>
      <w:r w:rsidR="00F649D6" w:rsidRPr="00DA05E1">
        <w:rPr>
          <w:rFonts w:ascii="Century Gothic" w:hAnsi="Century Gothic" w:cs="Arial"/>
          <w:color w:val="000000"/>
          <w:sz w:val="20"/>
          <w:szCs w:val="20"/>
          <w:lang w:val="pl-PL"/>
        </w:rPr>
        <w:t>e</w:t>
      </w:r>
      <w:r w:rsidR="00441ED5">
        <w:rPr>
          <w:rFonts w:ascii="Century Gothic" w:hAnsi="Century Gothic" w:cs="Arial"/>
          <w:color w:val="000000"/>
          <w:sz w:val="20"/>
          <w:szCs w:val="20"/>
          <w:lang w:val="pl-PL"/>
        </w:rPr>
        <w:t xml:space="preserve"> należy stosować baterii ładowanych (akumulatorków)</w:t>
      </w:r>
      <w:r w:rsidR="006551A8" w:rsidRPr="00DA05E1">
        <w:rPr>
          <w:rFonts w:ascii="Century Gothic" w:hAnsi="Century Gothic" w:cs="Arial"/>
          <w:color w:val="000000"/>
          <w:sz w:val="20"/>
          <w:szCs w:val="20"/>
          <w:lang w:val="pl-PL"/>
        </w:rPr>
        <w:t>.</w:t>
      </w:r>
    </w:p>
    <w:p w:rsidR="006551A8" w:rsidRPr="00DA05E1" w:rsidRDefault="00441ED5" w:rsidP="006551A8">
      <w:pPr>
        <w:numPr>
          <w:ilvl w:val="0"/>
          <w:numId w:val="6"/>
        </w:numPr>
        <w:tabs>
          <w:tab w:val="clear" w:pos="720"/>
          <w:tab w:val="num" w:pos="374"/>
        </w:tabs>
        <w:ind w:right="1603" w:hanging="720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Rozładowane baterie muszą być natychmiast </w:t>
      </w:r>
      <w:r w:rsidR="00C46DA4">
        <w:rPr>
          <w:rFonts w:ascii="Century Gothic" w:hAnsi="Century Gothic" w:cs="Arial"/>
          <w:sz w:val="20"/>
          <w:szCs w:val="20"/>
          <w:lang w:val="pl-PL"/>
        </w:rPr>
        <w:t>wyj</w:t>
      </w:r>
      <w:r>
        <w:rPr>
          <w:rFonts w:ascii="Century Gothic" w:hAnsi="Century Gothic" w:cs="Arial"/>
          <w:sz w:val="20"/>
          <w:szCs w:val="20"/>
          <w:lang w:val="pl-PL"/>
        </w:rPr>
        <w:t xml:space="preserve">ęte aby </w:t>
      </w:r>
      <w:r w:rsidR="00C46DA4">
        <w:rPr>
          <w:rFonts w:ascii="Century Gothic" w:hAnsi="Century Gothic" w:cs="Arial"/>
          <w:sz w:val="20"/>
          <w:szCs w:val="20"/>
          <w:lang w:val="pl-PL"/>
        </w:rPr>
        <w:t>n</w:t>
      </w:r>
      <w:r>
        <w:rPr>
          <w:rFonts w:ascii="Century Gothic" w:hAnsi="Century Gothic" w:cs="Arial"/>
          <w:sz w:val="20"/>
          <w:szCs w:val="20"/>
          <w:lang w:val="pl-PL"/>
        </w:rPr>
        <w:t>ie doszło do wycieku elektrolitu do mechanizmu</w:t>
      </w:r>
      <w:r w:rsidR="00C46DA4">
        <w:rPr>
          <w:rFonts w:ascii="Century Gothic" w:hAnsi="Century Gothic" w:cs="Arial"/>
          <w:sz w:val="20"/>
          <w:szCs w:val="20"/>
          <w:lang w:val="pl-PL"/>
        </w:rPr>
        <w:t xml:space="preserve"> zegara</w:t>
      </w:r>
      <w:r w:rsidR="006551A8" w:rsidRPr="00DA05E1">
        <w:rPr>
          <w:rFonts w:ascii="Century Gothic" w:hAnsi="Century Gothic" w:cs="Arial"/>
          <w:sz w:val="20"/>
          <w:szCs w:val="20"/>
          <w:lang w:val="pl-PL"/>
        </w:rPr>
        <w:t>.</w:t>
      </w:r>
    </w:p>
    <w:p w:rsidR="00C02F0D" w:rsidRPr="00DA05E1" w:rsidRDefault="00C02F0D" w:rsidP="00C02F0D">
      <w:pPr>
        <w:ind w:left="720" w:right="1603"/>
        <w:rPr>
          <w:rFonts w:ascii="Century Gothic" w:hAnsi="Century Gothic" w:cs="Arial"/>
          <w:sz w:val="20"/>
          <w:szCs w:val="20"/>
          <w:lang w:val="pl-PL"/>
        </w:rPr>
      </w:pPr>
    </w:p>
    <w:p w:rsidR="00C02F0D" w:rsidRPr="00DA05E1" w:rsidRDefault="00C02F0D" w:rsidP="00C02F0D">
      <w:pPr>
        <w:ind w:left="720" w:right="1603"/>
        <w:rPr>
          <w:rFonts w:ascii="Century Gothic" w:hAnsi="Century Gothic" w:cs="Arial"/>
          <w:sz w:val="20"/>
          <w:szCs w:val="20"/>
          <w:lang w:val="pl-PL"/>
        </w:rPr>
      </w:pPr>
    </w:p>
    <w:p w:rsidR="000A0CF1" w:rsidRPr="00DA05E1" w:rsidRDefault="005A193B" w:rsidP="000A0CF1">
      <w:pPr>
        <w:pStyle w:val="Zkladntextodsazen3"/>
        <w:ind w:left="0" w:right="26" w:hanging="72"/>
        <w:jc w:val="both"/>
        <w:rPr>
          <w:rFonts w:ascii="Century Gothic" w:hAnsi="Century Gothic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-14605</wp:posOffset>
            </wp:positionV>
            <wp:extent cx="495300" cy="638175"/>
            <wp:effectExtent l="1905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1DB" w:rsidRPr="00DA05E1">
        <w:rPr>
          <w:rFonts w:ascii="Century Gothic" w:hAnsi="Century Gothic"/>
          <w:szCs w:val="20"/>
          <w:lang w:val="pl-PL"/>
        </w:rPr>
        <w:t xml:space="preserve"> </w:t>
      </w:r>
      <w:r w:rsidR="00054D54">
        <w:rPr>
          <w:rFonts w:ascii="Century Gothic" w:hAnsi="Century Gothic"/>
          <w:szCs w:val="20"/>
          <w:lang w:val="pl-PL"/>
        </w:rPr>
        <w:t xml:space="preserve">Urządzenia tego, podobnie jak i zużytych baterii nie wolno wyrzucać wraz z domowymi odpadkami, ale należy je oddać do puktu zbioru, skąd trafią do właściwej utylizacji. Niefachowa likwidacja urządzenia może spowodować poważnie szkody w środowisku naturalnym. Zużyty wyrób można też zwrócić sprzedawcy. </w:t>
      </w:r>
    </w:p>
    <w:p w:rsidR="00CF11DB" w:rsidRPr="00DA05E1" w:rsidRDefault="00F649D6" w:rsidP="00CF11DB">
      <w:pPr>
        <w:ind w:right="1603"/>
        <w:rPr>
          <w:rFonts w:ascii="Century Gothic" w:hAnsi="Century Gothic" w:cs="Arial"/>
          <w:sz w:val="20"/>
          <w:szCs w:val="20"/>
          <w:lang w:val="pl-PL"/>
        </w:rPr>
      </w:pPr>
      <w:r w:rsidRPr="00DA05E1">
        <w:rPr>
          <w:rFonts w:ascii="Century Gothic" w:hAnsi="Century Gothic" w:cs="Arial"/>
          <w:noProof/>
          <w:sz w:val="20"/>
          <w:szCs w:val="20"/>
          <w:lang w:val="pl-PL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5.1pt;margin-top:27.2pt;width:125.45pt;height:64.2pt;z-index:251656704">
            <v:textbox>
              <w:txbxContent>
                <w:p w:rsidR="00F649D6" w:rsidRDefault="00441ED5" w:rsidP="00F649D6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sz w:val="20"/>
                      <w:szCs w:val="20"/>
                    </w:rPr>
                    <w:t>Dostawca</w:t>
                  </w:r>
                  <w:r w:rsidR="00F649D6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F649D6" w:rsidRPr="00C02F0D" w:rsidRDefault="00F649D6" w:rsidP="00F649D6">
                  <w:r w:rsidRPr="00C02F0D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 Vláhová</w:t>
                  </w:r>
                </w:p>
                <w:p w:rsidR="00F649D6" w:rsidRPr="00C02F0D" w:rsidRDefault="00F649D6" w:rsidP="00F649D6">
                  <w:r w:rsidRPr="00C02F0D"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 Město nad Metují</w:t>
                  </w:r>
                </w:p>
                <w:p w:rsidR="00F649D6" w:rsidRDefault="00F649D6" w:rsidP="00F649D6">
                  <w:hyperlink r:id="rId9" w:tgtFrame="_blank" w:history="1">
                    <w:r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www.vlahova.cz</w:t>
                    </w:r>
                  </w:hyperlink>
                </w:p>
                <w:p w:rsidR="00F649D6" w:rsidRDefault="00F649D6" w:rsidP="00F649D6"/>
              </w:txbxContent>
            </v:textbox>
            <w10:wrap type="square"/>
          </v:shape>
        </w:pict>
      </w:r>
    </w:p>
    <w:sectPr w:rsidR="00CF11DB" w:rsidRPr="00DA05E1" w:rsidSect="006551A8">
      <w:pgSz w:w="11906" w:h="16838" w:code="9"/>
      <w:pgMar w:top="1440" w:right="566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59" w:rsidRDefault="000E5159">
      <w:r>
        <w:separator/>
      </w:r>
    </w:p>
  </w:endnote>
  <w:endnote w:type="continuationSeparator" w:id="0">
    <w:p w:rsidR="000E5159" w:rsidRDefault="000E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59" w:rsidRDefault="000E5159">
      <w:r>
        <w:separator/>
      </w:r>
    </w:p>
  </w:footnote>
  <w:footnote w:type="continuationSeparator" w:id="0">
    <w:p w:rsidR="000E5159" w:rsidRDefault="000E5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6D9"/>
    <w:multiLevelType w:val="hybridMultilevel"/>
    <w:tmpl w:val="C1C2C1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72365"/>
    <w:multiLevelType w:val="hybridMultilevel"/>
    <w:tmpl w:val="1F0453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207CF"/>
    <w:multiLevelType w:val="hybridMultilevel"/>
    <w:tmpl w:val="72862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D4CED"/>
    <w:multiLevelType w:val="hybridMultilevel"/>
    <w:tmpl w:val="D29AE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D4EC8"/>
    <w:multiLevelType w:val="hybridMultilevel"/>
    <w:tmpl w:val="A0FC7E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C4167"/>
    <w:multiLevelType w:val="hybridMultilevel"/>
    <w:tmpl w:val="77068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8A"/>
    <w:rsid w:val="00054D54"/>
    <w:rsid w:val="000A0CF1"/>
    <w:rsid w:val="000B6050"/>
    <w:rsid w:val="000E5159"/>
    <w:rsid w:val="00194E6C"/>
    <w:rsid w:val="001A0116"/>
    <w:rsid w:val="001B4B47"/>
    <w:rsid w:val="001C6E8A"/>
    <w:rsid w:val="00204E0D"/>
    <w:rsid w:val="002719B0"/>
    <w:rsid w:val="00271C0C"/>
    <w:rsid w:val="002A12E7"/>
    <w:rsid w:val="002B20B4"/>
    <w:rsid w:val="002C045A"/>
    <w:rsid w:val="00333289"/>
    <w:rsid w:val="00344B57"/>
    <w:rsid w:val="0042093C"/>
    <w:rsid w:val="00441ED5"/>
    <w:rsid w:val="00455CC8"/>
    <w:rsid w:val="00474AB7"/>
    <w:rsid w:val="004960C2"/>
    <w:rsid w:val="004B1D71"/>
    <w:rsid w:val="004E63C2"/>
    <w:rsid w:val="005209DA"/>
    <w:rsid w:val="0056385E"/>
    <w:rsid w:val="005832E6"/>
    <w:rsid w:val="005A193B"/>
    <w:rsid w:val="005A6E5B"/>
    <w:rsid w:val="005C2786"/>
    <w:rsid w:val="006324C2"/>
    <w:rsid w:val="00637D9D"/>
    <w:rsid w:val="006551A8"/>
    <w:rsid w:val="006714A4"/>
    <w:rsid w:val="006C58F9"/>
    <w:rsid w:val="00716159"/>
    <w:rsid w:val="00784E25"/>
    <w:rsid w:val="00860983"/>
    <w:rsid w:val="008E5EB8"/>
    <w:rsid w:val="008F2BF4"/>
    <w:rsid w:val="00A742A7"/>
    <w:rsid w:val="00A80BB4"/>
    <w:rsid w:val="00A94A90"/>
    <w:rsid w:val="00B50C1A"/>
    <w:rsid w:val="00BA11DB"/>
    <w:rsid w:val="00BA6CAD"/>
    <w:rsid w:val="00BE3D3B"/>
    <w:rsid w:val="00BE5D37"/>
    <w:rsid w:val="00C02F0D"/>
    <w:rsid w:val="00C46DA4"/>
    <w:rsid w:val="00C51644"/>
    <w:rsid w:val="00CF11DB"/>
    <w:rsid w:val="00D433A0"/>
    <w:rsid w:val="00D572ED"/>
    <w:rsid w:val="00D72493"/>
    <w:rsid w:val="00D72B5C"/>
    <w:rsid w:val="00D868A9"/>
    <w:rsid w:val="00DA05E1"/>
    <w:rsid w:val="00DE1AFF"/>
    <w:rsid w:val="00E078BA"/>
    <w:rsid w:val="00EA2DEA"/>
    <w:rsid w:val="00EA4EB3"/>
    <w:rsid w:val="00EC1AE1"/>
    <w:rsid w:val="00F10B96"/>
    <w:rsid w:val="00F45FC3"/>
    <w:rsid w:val="00F649D6"/>
    <w:rsid w:val="00F7253D"/>
    <w:rsid w:val="00FA6C3C"/>
    <w:rsid w:val="00FD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en-GB"/>
    </w:rPr>
  </w:style>
  <w:style w:type="paragraph" w:styleId="Nadpis2">
    <w:name w:val="heading 2"/>
    <w:basedOn w:val="Normln"/>
    <w:next w:val="Normln"/>
    <w:qFormat/>
    <w:rsid w:val="006551A8"/>
    <w:pPr>
      <w:keepNext/>
      <w:outlineLvl w:val="1"/>
    </w:pPr>
    <w:rPr>
      <w:rFonts w:ascii="Univers" w:eastAsia="PMingLiU" w:hAnsi="Univers"/>
      <w:color w:val="000000"/>
      <w:u w:val="single"/>
      <w:lang w:eastAsia="en-US"/>
    </w:rPr>
  </w:style>
  <w:style w:type="paragraph" w:styleId="Nadpis4">
    <w:name w:val="heading 4"/>
    <w:basedOn w:val="Normln"/>
    <w:next w:val="Normln"/>
    <w:qFormat/>
    <w:rsid w:val="006551A8"/>
    <w:pPr>
      <w:keepNext/>
      <w:outlineLvl w:val="3"/>
    </w:pPr>
    <w:rPr>
      <w:rFonts w:ascii="Arial" w:eastAsia="PMingLiU" w:hAnsi="Arial" w:cs="Arial"/>
      <w:sz w:val="20"/>
      <w:u w:val="single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D1ED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E3D3B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E3D3B"/>
    <w:pPr>
      <w:tabs>
        <w:tab w:val="center" w:pos="4153"/>
        <w:tab w:val="right" w:pos="8306"/>
      </w:tabs>
    </w:pPr>
  </w:style>
  <w:style w:type="paragraph" w:styleId="Normlnodsazen">
    <w:name w:val="Normal Indent"/>
    <w:basedOn w:val="Normln"/>
    <w:rsid w:val="006551A8"/>
    <w:pPr>
      <w:widowControl w:val="0"/>
      <w:ind w:firstLine="42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Zkladntextodsazen3">
    <w:name w:val="Body Text Indent 3"/>
    <w:basedOn w:val="Normln"/>
    <w:link w:val="Zkladntextodsazen3Char"/>
    <w:semiHidden/>
    <w:rsid w:val="000A0CF1"/>
    <w:pPr>
      <w:ind w:left="-360"/>
    </w:pPr>
    <w:rPr>
      <w:rFonts w:ascii="Arial" w:eastAsia="PMingLiU" w:hAnsi="Arial" w:cs="Arial"/>
      <w:sz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A0CF1"/>
    <w:rPr>
      <w:rFonts w:ascii="Arial" w:eastAsia="PMingLiU" w:hAnsi="Arial" w:cs="Arial"/>
      <w:szCs w:val="24"/>
      <w:lang w:val="en-GB" w:eastAsia="en-US"/>
    </w:rPr>
  </w:style>
  <w:style w:type="character" w:styleId="Siln">
    <w:name w:val="Strong"/>
    <w:basedOn w:val="Standardnpsmoodstavce"/>
    <w:qFormat/>
    <w:rsid w:val="00F64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824343731&amp;to=http://www.vlah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MARKS &amp;</vt:lpstr>
      <vt:lpstr>MARKS &amp;</vt:lpstr>
    </vt:vector>
  </TitlesOfParts>
  <Company>LC Designs</Company>
  <LinksUpToDate>false</LinksUpToDate>
  <CharactersWithSpaces>1445</CharactersWithSpaces>
  <SharedDoc>false</SharedDoc>
  <HLinks>
    <vt:vector size="6" baseType="variant"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&amp;</dc:title>
  <dc:subject/>
  <dc:creator>hbremer</dc:creator>
  <cp:keywords/>
  <dc:description/>
  <cp:lastModifiedBy>mzeleny</cp:lastModifiedBy>
  <cp:revision>2</cp:revision>
  <cp:lastPrinted>2010-09-07T12:05:00Z</cp:lastPrinted>
  <dcterms:created xsi:type="dcterms:W3CDTF">2011-05-24T07:00:00Z</dcterms:created>
  <dcterms:modified xsi:type="dcterms:W3CDTF">2011-05-24T07:00:00Z</dcterms:modified>
</cp:coreProperties>
</file>